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5E04A" w14:textId="77777777" w:rsidR="00EC4C4C" w:rsidRDefault="00EC4C4C" w:rsidP="00EC4C4C">
      <w:pPr>
        <w:jc w:val="center"/>
        <w:rPr>
          <w:b/>
        </w:rPr>
      </w:pPr>
      <w:r>
        <w:rPr>
          <w:b/>
          <w:color w:val="222222"/>
          <w:highlight w:val="white"/>
        </w:rPr>
        <w:t>Scalable surveillance of e-cigarette products on Instagram and TikTok using computer vision</w:t>
      </w:r>
    </w:p>
    <w:p w14:paraId="37FA5DC3" w14:textId="77777777" w:rsidR="00EC4C4C" w:rsidRDefault="00EC4C4C" w:rsidP="00EC4C4C">
      <w:pPr>
        <w:rPr>
          <w:b/>
        </w:rPr>
      </w:pPr>
    </w:p>
    <w:p w14:paraId="1AEBC474" w14:textId="77777777" w:rsidR="00EC4C4C" w:rsidRDefault="00EC4C4C" w:rsidP="00EC4C4C">
      <w:pPr>
        <w:jc w:val="center"/>
      </w:pPr>
      <w:r>
        <w:t>Julia Vassey</w:t>
      </w:r>
      <w:r>
        <w:rPr>
          <w:vertAlign w:val="superscript"/>
        </w:rPr>
        <w:t xml:space="preserve">1  </w:t>
      </w:r>
      <w:r>
        <w:t>&amp; Chris J. Kennedy</w:t>
      </w:r>
      <w:r>
        <w:rPr>
          <w:vertAlign w:val="superscript"/>
        </w:rPr>
        <w:t>2,3</w:t>
      </w:r>
      <w:r>
        <w:t xml:space="preserve"> , Ho-Chun</w:t>
      </w:r>
      <w:sdt>
        <w:sdtPr>
          <w:tag w:val="goog_rdk_1"/>
          <w:id w:val="-1546056116"/>
        </w:sdtPr>
        <w:sdtContent>
          <w:r>
            <w:t xml:space="preserve"> Herbert</w:t>
          </w:r>
        </w:sdtContent>
      </w:sdt>
      <w:sdt>
        <w:sdtPr>
          <w:tag w:val="goog_rdk_2"/>
          <w:id w:val="-1062562141"/>
        </w:sdtPr>
        <w:sdtContent>
          <w:r>
            <w:t xml:space="preserve"> Chang</w:t>
          </w:r>
        </w:sdtContent>
      </w:sdt>
      <w:r>
        <w:rPr>
          <w:vertAlign w:val="superscript"/>
        </w:rPr>
        <w:t>4,5</w:t>
      </w:r>
      <w:r>
        <w:t xml:space="preserve">, </w:t>
      </w:r>
      <w:sdt>
        <w:sdtPr>
          <w:tag w:val="goog_rdk_3"/>
          <w:id w:val="1145476470"/>
        </w:sdtPr>
        <w:sdtContent/>
      </w:sdt>
      <w:r>
        <w:t>Ashley S. Smith</w:t>
      </w:r>
      <w:r>
        <w:rPr>
          <w:vertAlign w:val="superscript"/>
        </w:rPr>
        <w:t>1</w:t>
      </w:r>
      <w:r>
        <w:t>, Jennifer B. Unger</w:t>
      </w:r>
      <w:r>
        <w:rPr>
          <w:vertAlign w:val="superscript"/>
        </w:rPr>
        <w:t>1</w:t>
      </w:r>
    </w:p>
    <w:p w14:paraId="61DC5BF9" w14:textId="77777777" w:rsidR="00EC4C4C" w:rsidRDefault="00EC4C4C" w:rsidP="00EC4C4C"/>
    <w:p w14:paraId="5DC14462" w14:textId="77777777" w:rsidR="00EC4C4C" w:rsidRDefault="00EC4C4C" w:rsidP="00EC4C4C">
      <w:r>
        <w:t>1. Department of Population and Public Health Sciences, University of Southern California, Los Angeles, CA</w:t>
      </w:r>
    </w:p>
    <w:p w14:paraId="5A695724" w14:textId="77777777" w:rsidR="00EC4C4C" w:rsidRDefault="00EC4C4C" w:rsidP="00EC4C4C">
      <w:pPr>
        <w:rPr>
          <w:vertAlign w:val="superscript"/>
        </w:rPr>
      </w:pPr>
      <w:r>
        <w:t>2. Center for Precision Psychiatry, Massachusetts General Hospital, Boston, MA</w:t>
      </w:r>
    </w:p>
    <w:p w14:paraId="1640DD5E" w14:textId="77777777" w:rsidR="00EC4C4C" w:rsidRDefault="00EC4C4C" w:rsidP="00EC4C4C">
      <w:r>
        <w:t>3. Department of Psychiatry, Harvard Medical School, Boston, MA</w:t>
      </w:r>
    </w:p>
    <w:p w14:paraId="51791818" w14:textId="77777777" w:rsidR="00EC4C4C" w:rsidRDefault="00EC4C4C" w:rsidP="00EC4C4C">
      <w:r>
        <w:t xml:space="preserve">4. </w:t>
      </w:r>
      <w:sdt>
        <w:sdtPr>
          <w:tag w:val="goog_rdk_4"/>
          <w:id w:val="-304550626"/>
        </w:sdtPr>
        <w:sdtContent>
          <w:r>
            <w:t>Department of Quantitative Social Science, Dartmouth College, Hanover, NH</w:t>
          </w:r>
        </w:sdtContent>
      </w:sdt>
      <w:sdt>
        <w:sdtPr>
          <w:tag w:val="goog_rdk_5"/>
          <w:id w:val="-203108499"/>
          <w:showingPlcHdr/>
        </w:sdtPr>
        <w:sdtContent>
          <w:r>
            <w:t xml:space="preserve">     </w:t>
          </w:r>
        </w:sdtContent>
      </w:sdt>
    </w:p>
    <w:p w14:paraId="2D9E2C5C" w14:textId="77777777" w:rsidR="00EC4C4C" w:rsidRDefault="00EC4C4C" w:rsidP="00EC4C4C">
      <w:pPr>
        <w:rPr>
          <w:vertAlign w:val="superscript"/>
        </w:rPr>
      </w:pPr>
      <w:r>
        <w:t>5. Information Sciences Institute, Viterbi School of Engineering, University of Southern California, Los Angeles, CA</w:t>
      </w:r>
    </w:p>
    <w:p w14:paraId="622E44B4" w14:textId="6B86006F" w:rsidR="00EC4C4C" w:rsidRDefault="00EC4C4C">
      <w:pPr>
        <w:pStyle w:val="Title"/>
        <w:jc w:val="center"/>
        <w:rPr>
          <w:sz w:val="16"/>
          <w:szCs w:val="16"/>
        </w:rPr>
      </w:pPr>
    </w:p>
    <w:p w14:paraId="0ECB9558" w14:textId="77777777" w:rsidR="00EC4C4C" w:rsidRDefault="00EC4C4C">
      <w:pPr>
        <w:rPr>
          <w:sz w:val="16"/>
          <w:szCs w:val="16"/>
        </w:rPr>
      </w:pPr>
      <w:r>
        <w:rPr>
          <w:sz w:val="16"/>
          <w:szCs w:val="16"/>
        </w:rPr>
        <w:br w:type="page"/>
      </w:r>
    </w:p>
    <w:p w14:paraId="6DC2F6E1" w14:textId="77777777" w:rsidR="008E3B3A" w:rsidRDefault="008E3B3A">
      <w:pPr>
        <w:pStyle w:val="Title"/>
        <w:jc w:val="center"/>
        <w:rPr>
          <w:sz w:val="16"/>
          <w:szCs w:val="16"/>
        </w:rPr>
      </w:pPr>
    </w:p>
    <w:p w14:paraId="240E85BC" w14:textId="77777777" w:rsidR="008E3B3A" w:rsidRDefault="00000000">
      <w:pPr>
        <w:pStyle w:val="Title"/>
        <w:jc w:val="center"/>
      </w:pPr>
      <w:bookmarkStart w:id="0" w:name="_ysz2vdmudi03" w:colFirst="0" w:colLast="0"/>
      <w:bookmarkEnd w:id="0"/>
      <w:r>
        <w:rPr>
          <w:noProof/>
        </w:rPr>
        <w:drawing>
          <wp:anchor distT="114300" distB="114300" distL="114300" distR="114300" simplePos="0" relativeHeight="251658240" behindDoc="0" locked="0" layoutInCell="1" hidden="0" allowOverlap="1" wp14:anchorId="75D78CE0" wp14:editId="694470A6">
            <wp:simplePos x="0" y="0"/>
            <wp:positionH relativeFrom="page">
              <wp:posOffset>5600700</wp:posOffset>
            </wp:positionH>
            <wp:positionV relativeFrom="page">
              <wp:posOffset>176213</wp:posOffset>
            </wp:positionV>
            <wp:extent cx="1592473" cy="472492"/>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1592473" cy="472492"/>
                    </a:xfrm>
                    <a:prstGeom prst="rect">
                      <a:avLst/>
                    </a:prstGeom>
                    <a:ln/>
                  </pic:spPr>
                </pic:pic>
              </a:graphicData>
            </a:graphic>
          </wp:anchor>
        </w:drawing>
      </w:r>
      <w:r>
        <w:t>E-cigarette/Vaping Image Annotation Guidelines</w:t>
      </w:r>
    </w:p>
    <w:p w14:paraId="5C2D36B1" w14:textId="77777777" w:rsidR="008E3B3A" w:rsidRDefault="008E3B3A">
      <w:pPr>
        <w:jc w:val="center"/>
      </w:pPr>
    </w:p>
    <w:p w14:paraId="4D980362" w14:textId="77777777" w:rsidR="008E3B3A" w:rsidRDefault="00000000">
      <w:pPr>
        <w:pStyle w:val="Heading1"/>
      </w:pPr>
      <w:bookmarkStart w:id="1" w:name="_2ikuds9ox109" w:colFirst="0" w:colLast="0"/>
      <w:bookmarkEnd w:id="1"/>
      <w:r>
        <w:t>Introduction</w:t>
      </w:r>
    </w:p>
    <w:p w14:paraId="5BC6B3B2" w14:textId="77777777" w:rsidR="008E3B3A" w:rsidRDefault="00000000">
      <w:r>
        <w:t>The goal of this project is to review social media posts, particularly those from Instagram and TikTok, for promotion of e-cigarette (vaping) products and create an accurately labeled dataset that can be used to train computer algorithms. This document describes how to mark images posted on social media with the specific location of different types of e-cigarette/vaping objects. We are using V7 Labs software to manage this annotation process.</w:t>
      </w:r>
    </w:p>
    <w:p w14:paraId="70E89F7C" w14:textId="77777777" w:rsidR="008E3B3A" w:rsidRDefault="00000000">
      <w:pPr>
        <w:pStyle w:val="Heading1"/>
        <w:widowControl w:val="0"/>
        <w:spacing w:line="240" w:lineRule="auto"/>
      </w:pPr>
      <w:bookmarkStart w:id="2" w:name="_4d55rwnxmo16" w:colFirst="0" w:colLast="0"/>
      <w:bookmarkEnd w:id="2"/>
      <w:r>
        <w:t>A. Image annotation</w:t>
      </w:r>
    </w:p>
    <w:p w14:paraId="273B4080" w14:textId="77777777" w:rsidR="008E3B3A" w:rsidRDefault="00000000">
      <w:pPr>
        <w:widowControl w:val="0"/>
        <w:rPr>
          <w:b/>
          <w:sz w:val="24"/>
          <w:szCs w:val="24"/>
        </w:rPr>
      </w:pPr>
      <w:r>
        <w:t>When reviewing images posted to Instagram, the task is to identify specific types of objects related to e-cigarettes (vaping) and place accurate bounding boxes around those objects. It is important to not miss any objects that we want to label, and that the bounding boxes be placed tightly around the object. By “tight” we mean that the bounding box should touch the edges of the object and the object should not extend outside of the bounding box. If we can collect a large number of accurately labeled images, we will be able to create a computer algorithm that can learn to do the same thing automatically to track e-cigarette promotion trends.</w:t>
      </w:r>
    </w:p>
    <w:p w14:paraId="27262A12" w14:textId="77777777" w:rsidR="008E3B3A" w:rsidRDefault="00000000">
      <w:pPr>
        <w:widowControl w:val="0"/>
        <w:spacing w:line="240" w:lineRule="auto"/>
        <w:rPr>
          <w:b/>
          <w:sz w:val="24"/>
          <w:szCs w:val="24"/>
        </w:rPr>
      </w:pPr>
      <w:r>
        <w:rPr>
          <w:b/>
          <w:sz w:val="24"/>
          <w:szCs w:val="24"/>
        </w:rPr>
        <w:tab/>
      </w:r>
    </w:p>
    <w:p w14:paraId="7E28B786" w14:textId="77777777" w:rsidR="008E3B3A" w:rsidRDefault="00000000">
      <w:r>
        <w:t>Table 1 below shows the 8 types of objects that we want to annotate in social media images.</w:t>
      </w:r>
    </w:p>
    <w:p w14:paraId="7B15785A" w14:textId="77777777" w:rsidR="008E3B3A" w:rsidRDefault="008E3B3A"/>
    <w:p w14:paraId="01B70B76" w14:textId="77777777" w:rsidR="008E3B3A" w:rsidRDefault="00000000">
      <w:pPr>
        <w:widowControl w:val="0"/>
        <w:spacing w:line="240" w:lineRule="auto"/>
        <w:jc w:val="center"/>
      </w:pPr>
      <w:r>
        <w:rPr>
          <w:b/>
        </w:rPr>
        <w:t>Table 1. Objects to identify in images and annotate with a bounding box.</w:t>
      </w:r>
    </w:p>
    <w:tbl>
      <w:tblPr>
        <w:tblStyle w:val="a"/>
        <w:tblW w:w="107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2835"/>
        <w:gridCol w:w="4635"/>
      </w:tblGrid>
      <w:tr w:rsidR="008E3B3A" w14:paraId="1389B07B" w14:textId="77777777">
        <w:trPr>
          <w:jc w:val="center"/>
        </w:trPr>
        <w:tc>
          <w:tcPr>
            <w:tcW w:w="3315" w:type="dxa"/>
            <w:shd w:val="clear" w:color="auto" w:fill="F3F3F3"/>
            <w:tcMar>
              <w:top w:w="100" w:type="dxa"/>
              <w:left w:w="100" w:type="dxa"/>
              <w:bottom w:w="100" w:type="dxa"/>
              <w:right w:w="100" w:type="dxa"/>
            </w:tcMar>
          </w:tcPr>
          <w:p w14:paraId="663F5D98" w14:textId="77777777" w:rsidR="008E3B3A" w:rsidRDefault="00000000">
            <w:pPr>
              <w:widowControl w:val="0"/>
              <w:pBdr>
                <w:top w:val="nil"/>
                <w:left w:val="nil"/>
                <w:bottom w:val="nil"/>
                <w:right w:val="nil"/>
                <w:between w:val="nil"/>
              </w:pBdr>
              <w:spacing w:line="240" w:lineRule="auto"/>
              <w:rPr>
                <w:b/>
              </w:rPr>
            </w:pPr>
            <w:r>
              <w:rPr>
                <w:b/>
              </w:rPr>
              <w:t>Object</w:t>
            </w:r>
          </w:p>
        </w:tc>
        <w:tc>
          <w:tcPr>
            <w:tcW w:w="2835" w:type="dxa"/>
            <w:shd w:val="clear" w:color="auto" w:fill="F3F3F3"/>
            <w:tcMar>
              <w:top w:w="100" w:type="dxa"/>
              <w:left w:w="100" w:type="dxa"/>
              <w:bottom w:w="100" w:type="dxa"/>
              <w:right w:w="100" w:type="dxa"/>
            </w:tcMar>
          </w:tcPr>
          <w:p w14:paraId="27F6851C" w14:textId="77777777" w:rsidR="008E3B3A" w:rsidRDefault="00000000">
            <w:pPr>
              <w:widowControl w:val="0"/>
              <w:pBdr>
                <w:top w:val="nil"/>
                <w:left w:val="nil"/>
                <w:bottom w:val="nil"/>
                <w:right w:val="nil"/>
                <w:between w:val="nil"/>
              </w:pBdr>
              <w:spacing w:line="240" w:lineRule="auto"/>
              <w:rPr>
                <w:b/>
              </w:rPr>
            </w:pPr>
            <w:r>
              <w:rPr>
                <w:b/>
              </w:rPr>
              <w:t>Example</w:t>
            </w:r>
          </w:p>
        </w:tc>
        <w:tc>
          <w:tcPr>
            <w:tcW w:w="4635" w:type="dxa"/>
            <w:shd w:val="clear" w:color="auto" w:fill="F3F3F3"/>
            <w:tcMar>
              <w:top w:w="100" w:type="dxa"/>
              <w:left w:w="100" w:type="dxa"/>
              <w:bottom w:w="100" w:type="dxa"/>
              <w:right w:w="100" w:type="dxa"/>
            </w:tcMar>
          </w:tcPr>
          <w:p w14:paraId="375D5B70" w14:textId="77777777" w:rsidR="008E3B3A" w:rsidRDefault="00000000">
            <w:pPr>
              <w:widowControl w:val="0"/>
              <w:pBdr>
                <w:top w:val="nil"/>
                <w:left w:val="nil"/>
                <w:bottom w:val="nil"/>
                <w:right w:val="nil"/>
                <w:between w:val="nil"/>
              </w:pBdr>
              <w:spacing w:line="240" w:lineRule="auto"/>
              <w:rPr>
                <w:b/>
              </w:rPr>
            </w:pPr>
            <w:r>
              <w:rPr>
                <w:b/>
              </w:rPr>
              <w:t>Description</w:t>
            </w:r>
          </w:p>
        </w:tc>
      </w:tr>
      <w:tr w:rsidR="008E3B3A" w14:paraId="39BFC7BF" w14:textId="77777777">
        <w:trPr>
          <w:jc w:val="center"/>
        </w:trPr>
        <w:tc>
          <w:tcPr>
            <w:tcW w:w="3315" w:type="dxa"/>
            <w:shd w:val="clear" w:color="auto" w:fill="auto"/>
            <w:tcMar>
              <w:top w:w="100" w:type="dxa"/>
              <w:left w:w="100" w:type="dxa"/>
              <w:bottom w:w="100" w:type="dxa"/>
              <w:right w:w="100" w:type="dxa"/>
            </w:tcMar>
          </w:tcPr>
          <w:p w14:paraId="24441B87" w14:textId="77777777" w:rsidR="008E3B3A" w:rsidRDefault="00000000">
            <w:pPr>
              <w:widowControl w:val="0"/>
              <w:pBdr>
                <w:top w:val="nil"/>
                <w:left w:val="nil"/>
                <w:bottom w:val="nil"/>
                <w:right w:val="nil"/>
                <w:between w:val="nil"/>
              </w:pBdr>
              <w:spacing w:line="240" w:lineRule="auto"/>
              <w:rPr>
                <w:sz w:val="28"/>
                <w:szCs w:val="28"/>
              </w:rPr>
            </w:pPr>
            <w:r>
              <w:rPr>
                <w:sz w:val="28"/>
                <w:szCs w:val="28"/>
              </w:rPr>
              <w:t>1. Mod device</w:t>
            </w:r>
          </w:p>
        </w:tc>
        <w:tc>
          <w:tcPr>
            <w:tcW w:w="2835" w:type="dxa"/>
            <w:shd w:val="clear" w:color="auto" w:fill="auto"/>
            <w:tcMar>
              <w:top w:w="100" w:type="dxa"/>
              <w:left w:w="100" w:type="dxa"/>
              <w:bottom w:w="100" w:type="dxa"/>
              <w:right w:w="100" w:type="dxa"/>
            </w:tcMar>
            <w:vAlign w:val="center"/>
          </w:tcPr>
          <w:p w14:paraId="63E0D066"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01A27324" wp14:editId="30D57DB0">
                  <wp:extent cx="546743" cy="125253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cstate="print">
                            <a:extLst>
                              <a:ext uri="{28A0092B-C50C-407E-A947-70E740481C1C}">
                                <a14:useLocalDpi xmlns:a14="http://schemas.microsoft.com/office/drawing/2010/main"/>
                              </a:ext>
                            </a:extLst>
                          </a:blip>
                          <a:srcRect/>
                          <a:stretch>
                            <a:fillRect/>
                          </a:stretch>
                        </pic:blipFill>
                        <pic:spPr>
                          <a:xfrm rot="5400000">
                            <a:off x="0" y="0"/>
                            <a:ext cx="546743" cy="1252538"/>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42A7C866" w14:textId="77777777" w:rsidR="008E3B3A" w:rsidRDefault="00000000">
            <w:pPr>
              <w:widowControl w:val="0"/>
              <w:pBdr>
                <w:top w:val="nil"/>
                <w:left w:val="nil"/>
                <w:bottom w:val="nil"/>
                <w:right w:val="nil"/>
                <w:between w:val="nil"/>
              </w:pBdr>
              <w:spacing w:line="240" w:lineRule="auto"/>
            </w:pPr>
            <w:r>
              <w:rPr>
                <w:color w:val="222222"/>
                <w:sz w:val="23"/>
                <w:szCs w:val="23"/>
              </w:rPr>
              <w:t xml:space="preserve">Big, bulky, often box-looking, rebuildable, modifiable e-cigarette (vape) devices for advanced vape users. </w:t>
            </w:r>
            <w:r>
              <w:t>Includes mod kits, boxes, atomizers, and accessories.</w:t>
            </w:r>
          </w:p>
        </w:tc>
      </w:tr>
      <w:tr w:rsidR="008E3B3A" w14:paraId="2147C129" w14:textId="77777777">
        <w:trPr>
          <w:jc w:val="center"/>
        </w:trPr>
        <w:tc>
          <w:tcPr>
            <w:tcW w:w="3315" w:type="dxa"/>
            <w:shd w:val="clear" w:color="auto" w:fill="auto"/>
            <w:tcMar>
              <w:top w:w="100" w:type="dxa"/>
              <w:left w:w="100" w:type="dxa"/>
              <w:bottom w:w="100" w:type="dxa"/>
              <w:right w:w="100" w:type="dxa"/>
            </w:tcMar>
          </w:tcPr>
          <w:p w14:paraId="0D5ECA4C" w14:textId="77777777" w:rsidR="008E3B3A" w:rsidRDefault="00000000">
            <w:pPr>
              <w:widowControl w:val="0"/>
              <w:pBdr>
                <w:top w:val="nil"/>
                <w:left w:val="nil"/>
                <w:bottom w:val="nil"/>
                <w:right w:val="nil"/>
                <w:between w:val="nil"/>
              </w:pBdr>
              <w:spacing w:line="240" w:lineRule="auto"/>
              <w:rPr>
                <w:sz w:val="28"/>
                <w:szCs w:val="28"/>
              </w:rPr>
            </w:pPr>
            <w:r>
              <w:rPr>
                <w:sz w:val="28"/>
                <w:szCs w:val="28"/>
              </w:rPr>
              <w:t>2. Pod device</w:t>
            </w:r>
          </w:p>
        </w:tc>
        <w:tc>
          <w:tcPr>
            <w:tcW w:w="2835" w:type="dxa"/>
            <w:shd w:val="clear" w:color="auto" w:fill="auto"/>
            <w:tcMar>
              <w:top w:w="100" w:type="dxa"/>
              <w:left w:w="100" w:type="dxa"/>
              <w:bottom w:w="100" w:type="dxa"/>
              <w:right w:w="100" w:type="dxa"/>
            </w:tcMar>
            <w:vAlign w:val="center"/>
          </w:tcPr>
          <w:p w14:paraId="08838C45"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2253D7CF" wp14:editId="058ADA1F">
                  <wp:extent cx="1304862" cy="27265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1304862" cy="272658"/>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39A8F18F" w14:textId="77777777" w:rsidR="008E3B3A" w:rsidRDefault="00000000">
            <w:pPr>
              <w:widowControl w:val="0"/>
              <w:pBdr>
                <w:top w:val="nil"/>
                <w:left w:val="nil"/>
                <w:bottom w:val="nil"/>
                <w:right w:val="nil"/>
                <w:between w:val="nil"/>
              </w:pBdr>
              <w:spacing w:line="240" w:lineRule="auto"/>
            </w:pPr>
            <w:r>
              <w:rPr>
                <w:color w:val="1E1E1E"/>
                <w:highlight w:val="white"/>
              </w:rPr>
              <w:t xml:space="preserve">The newest generation of </w:t>
            </w:r>
            <w:r>
              <w:rPr>
                <w:color w:val="222222"/>
                <w:sz w:val="23"/>
                <w:szCs w:val="23"/>
              </w:rPr>
              <w:t>e-cigarette (vape)</w:t>
            </w:r>
            <w:r>
              <w:rPr>
                <w:color w:val="1E1E1E"/>
                <w:highlight w:val="white"/>
              </w:rPr>
              <w:t xml:space="preserve"> products, often for e-cigarette use (vaping) beginners. They are smaller and slicker than mods. </w:t>
            </w:r>
            <w:r>
              <w:t>Includes disposable, refillable, and rechargeable pod devices.</w:t>
            </w:r>
          </w:p>
        </w:tc>
      </w:tr>
      <w:tr w:rsidR="008E3B3A" w14:paraId="5839E2EF" w14:textId="77777777">
        <w:trPr>
          <w:jc w:val="center"/>
        </w:trPr>
        <w:tc>
          <w:tcPr>
            <w:tcW w:w="3315" w:type="dxa"/>
            <w:shd w:val="clear" w:color="auto" w:fill="auto"/>
            <w:tcMar>
              <w:top w:w="100" w:type="dxa"/>
              <w:left w:w="100" w:type="dxa"/>
              <w:bottom w:w="100" w:type="dxa"/>
              <w:right w:w="100" w:type="dxa"/>
            </w:tcMar>
          </w:tcPr>
          <w:p w14:paraId="58C9FCF0" w14:textId="77777777" w:rsidR="008E3B3A" w:rsidRDefault="00000000">
            <w:pPr>
              <w:widowControl w:val="0"/>
              <w:pBdr>
                <w:top w:val="nil"/>
                <w:left w:val="nil"/>
                <w:bottom w:val="nil"/>
                <w:right w:val="nil"/>
                <w:between w:val="nil"/>
              </w:pBdr>
              <w:spacing w:line="240" w:lineRule="auto"/>
              <w:rPr>
                <w:sz w:val="28"/>
                <w:szCs w:val="28"/>
              </w:rPr>
            </w:pPr>
            <w:r>
              <w:rPr>
                <w:sz w:val="28"/>
                <w:szCs w:val="28"/>
              </w:rPr>
              <w:t>3. E-juice bottle</w:t>
            </w:r>
          </w:p>
        </w:tc>
        <w:tc>
          <w:tcPr>
            <w:tcW w:w="2835" w:type="dxa"/>
            <w:shd w:val="clear" w:color="auto" w:fill="auto"/>
            <w:tcMar>
              <w:top w:w="100" w:type="dxa"/>
              <w:left w:w="100" w:type="dxa"/>
              <w:bottom w:w="100" w:type="dxa"/>
              <w:right w:w="100" w:type="dxa"/>
            </w:tcMar>
            <w:vAlign w:val="center"/>
          </w:tcPr>
          <w:p w14:paraId="57F9621F"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3ADE9A66" wp14:editId="08D60B4E">
                  <wp:extent cx="404642" cy="1452562"/>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rot="5400000">
                            <a:off x="0" y="0"/>
                            <a:ext cx="404642" cy="1452562"/>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15361E6C" w14:textId="77777777" w:rsidR="008E3B3A" w:rsidRDefault="00000000">
            <w:pPr>
              <w:widowControl w:val="0"/>
              <w:pBdr>
                <w:top w:val="nil"/>
                <w:left w:val="nil"/>
                <w:bottom w:val="nil"/>
                <w:right w:val="nil"/>
                <w:between w:val="nil"/>
              </w:pBdr>
              <w:spacing w:line="240" w:lineRule="auto"/>
            </w:pPr>
            <w:r>
              <w:t xml:space="preserve">Bottles of nicotine or non-nicotine e-juices. </w:t>
            </w:r>
          </w:p>
        </w:tc>
      </w:tr>
      <w:tr w:rsidR="008E3B3A" w14:paraId="78E8D86E" w14:textId="77777777">
        <w:trPr>
          <w:trHeight w:val="447"/>
          <w:jc w:val="center"/>
        </w:trPr>
        <w:tc>
          <w:tcPr>
            <w:tcW w:w="3315" w:type="dxa"/>
            <w:shd w:val="clear" w:color="auto" w:fill="auto"/>
            <w:tcMar>
              <w:top w:w="100" w:type="dxa"/>
              <w:left w:w="100" w:type="dxa"/>
              <w:bottom w:w="100" w:type="dxa"/>
              <w:right w:w="100" w:type="dxa"/>
            </w:tcMar>
          </w:tcPr>
          <w:p w14:paraId="3FC3D286" w14:textId="77777777" w:rsidR="008E3B3A" w:rsidRDefault="00000000">
            <w:pPr>
              <w:widowControl w:val="0"/>
              <w:pBdr>
                <w:top w:val="nil"/>
                <w:left w:val="nil"/>
                <w:bottom w:val="nil"/>
                <w:right w:val="nil"/>
                <w:between w:val="nil"/>
              </w:pBdr>
              <w:spacing w:line="240" w:lineRule="auto"/>
              <w:rPr>
                <w:sz w:val="28"/>
                <w:szCs w:val="28"/>
              </w:rPr>
            </w:pPr>
            <w:r>
              <w:rPr>
                <w:sz w:val="28"/>
                <w:szCs w:val="28"/>
              </w:rPr>
              <w:t>4. Box</w:t>
            </w:r>
          </w:p>
        </w:tc>
        <w:tc>
          <w:tcPr>
            <w:tcW w:w="2835" w:type="dxa"/>
            <w:shd w:val="clear" w:color="auto" w:fill="auto"/>
            <w:tcMar>
              <w:top w:w="100" w:type="dxa"/>
              <w:left w:w="100" w:type="dxa"/>
              <w:bottom w:w="100" w:type="dxa"/>
              <w:right w:w="100" w:type="dxa"/>
            </w:tcMar>
            <w:vAlign w:val="center"/>
          </w:tcPr>
          <w:p w14:paraId="56704781"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167C776B" wp14:editId="3FFE13AC">
                  <wp:extent cx="654844" cy="13096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rot="5400000">
                            <a:off x="0" y="0"/>
                            <a:ext cx="654844" cy="1309688"/>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2C73FE20" w14:textId="77777777" w:rsidR="008E3B3A" w:rsidRDefault="00000000">
            <w:pPr>
              <w:widowControl w:val="0"/>
              <w:pBdr>
                <w:top w:val="nil"/>
                <w:left w:val="nil"/>
                <w:bottom w:val="nil"/>
                <w:right w:val="nil"/>
                <w:between w:val="nil"/>
              </w:pBdr>
              <w:spacing w:line="240" w:lineRule="auto"/>
            </w:pPr>
            <w:r>
              <w:t>Packaging of e-juice, mod or pod devices.</w:t>
            </w:r>
          </w:p>
        </w:tc>
      </w:tr>
      <w:tr w:rsidR="008E3B3A" w14:paraId="4C03BC20" w14:textId="77777777">
        <w:trPr>
          <w:jc w:val="center"/>
        </w:trPr>
        <w:tc>
          <w:tcPr>
            <w:tcW w:w="3315" w:type="dxa"/>
            <w:shd w:val="clear" w:color="auto" w:fill="auto"/>
            <w:tcMar>
              <w:top w:w="100" w:type="dxa"/>
              <w:left w:w="100" w:type="dxa"/>
              <w:bottom w:w="100" w:type="dxa"/>
              <w:right w:w="100" w:type="dxa"/>
            </w:tcMar>
          </w:tcPr>
          <w:p w14:paraId="17C3E6C1" w14:textId="77777777" w:rsidR="008E3B3A" w:rsidRDefault="00000000">
            <w:pPr>
              <w:widowControl w:val="0"/>
              <w:pBdr>
                <w:top w:val="nil"/>
                <w:left w:val="nil"/>
                <w:bottom w:val="nil"/>
                <w:right w:val="nil"/>
                <w:between w:val="nil"/>
              </w:pBdr>
              <w:spacing w:line="240" w:lineRule="auto"/>
              <w:rPr>
                <w:sz w:val="28"/>
                <w:szCs w:val="28"/>
              </w:rPr>
            </w:pPr>
            <w:r>
              <w:rPr>
                <w:sz w:val="28"/>
                <w:szCs w:val="28"/>
              </w:rPr>
              <w:t>5. Smoke cloud</w:t>
            </w:r>
          </w:p>
        </w:tc>
        <w:tc>
          <w:tcPr>
            <w:tcW w:w="2835" w:type="dxa"/>
            <w:shd w:val="clear" w:color="auto" w:fill="auto"/>
            <w:tcMar>
              <w:top w:w="100" w:type="dxa"/>
              <w:left w:w="100" w:type="dxa"/>
              <w:bottom w:w="100" w:type="dxa"/>
              <w:right w:w="100" w:type="dxa"/>
            </w:tcMar>
            <w:vAlign w:val="center"/>
          </w:tcPr>
          <w:p w14:paraId="51783814"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1145721F" wp14:editId="3037D16D">
                  <wp:extent cx="990600" cy="818678"/>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990600" cy="818678"/>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0C0C396D" w14:textId="77777777" w:rsidR="008E3B3A" w:rsidRDefault="00000000">
            <w:pPr>
              <w:widowControl w:val="0"/>
              <w:pBdr>
                <w:top w:val="nil"/>
                <w:left w:val="nil"/>
                <w:bottom w:val="nil"/>
                <w:right w:val="nil"/>
                <w:between w:val="nil"/>
              </w:pBdr>
              <w:spacing w:line="240" w:lineRule="auto"/>
            </w:pPr>
            <w:r>
              <w:t xml:space="preserve">Exhaled smoke. </w:t>
            </w:r>
          </w:p>
        </w:tc>
      </w:tr>
      <w:tr w:rsidR="008E3B3A" w14:paraId="1866419E" w14:textId="77777777">
        <w:trPr>
          <w:jc w:val="center"/>
        </w:trPr>
        <w:tc>
          <w:tcPr>
            <w:tcW w:w="3315" w:type="dxa"/>
            <w:shd w:val="clear" w:color="auto" w:fill="auto"/>
            <w:tcMar>
              <w:top w:w="100" w:type="dxa"/>
              <w:left w:w="100" w:type="dxa"/>
              <w:bottom w:w="100" w:type="dxa"/>
              <w:right w:w="100" w:type="dxa"/>
            </w:tcMar>
          </w:tcPr>
          <w:p w14:paraId="4654F3F0" w14:textId="77777777" w:rsidR="008E3B3A" w:rsidRDefault="00000000">
            <w:pPr>
              <w:widowControl w:val="0"/>
              <w:pBdr>
                <w:top w:val="nil"/>
                <w:left w:val="nil"/>
                <w:bottom w:val="nil"/>
                <w:right w:val="nil"/>
                <w:between w:val="nil"/>
              </w:pBdr>
              <w:spacing w:line="240" w:lineRule="auto"/>
              <w:rPr>
                <w:sz w:val="28"/>
                <w:szCs w:val="28"/>
              </w:rPr>
            </w:pPr>
            <w:r>
              <w:rPr>
                <w:sz w:val="28"/>
                <w:szCs w:val="28"/>
              </w:rPr>
              <w:t>6. Nicotine warning label</w:t>
            </w:r>
          </w:p>
        </w:tc>
        <w:tc>
          <w:tcPr>
            <w:tcW w:w="2835" w:type="dxa"/>
            <w:shd w:val="clear" w:color="auto" w:fill="auto"/>
            <w:tcMar>
              <w:top w:w="100" w:type="dxa"/>
              <w:left w:w="100" w:type="dxa"/>
              <w:bottom w:w="100" w:type="dxa"/>
              <w:right w:w="100" w:type="dxa"/>
            </w:tcMar>
            <w:vAlign w:val="center"/>
          </w:tcPr>
          <w:p w14:paraId="441F0FA2" w14:textId="77777777" w:rsidR="008E3B3A"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686A04FB" wp14:editId="464E0ED7">
                  <wp:extent cx="1128713" cy="789181"/>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1128713" cy="789181"/>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76A7A4B2" w14:textId="77777777" w:rsidR="008E3B3A" w:rsidRDefault="00000000">
            <w:pPr>
              <w:widowControl w:val="0"/>
              <w:pBdr>
                <w:top w:val="nil"/>
                <w:left w:val="nil"/>
                <w:bottom w:val="nil"/>
                <w:right w:val="nil"/>
                <w:between w:val="nil"/>
              </w:pBdr>
              <w:spacing w:line="240" w:lineRule="auto"/>
            </w:pPr>
            <w:r>
              <w:t>Warning label in an image/video or placed on an e-cigarette product featured in an image/video that contains the word “nicotine”.</w:t>
            </w:r>
          </w:p>
        </w:tc>
      </w:tr>
      <w:tr w:rsidR="008E3B3A" w14:paraId="503D4FD5" w14:textId="77777777">
        <w:trPr>
          <w:jc w:val="center"/>
        </w:trPr>
        <w:tc>
          <w:tcPr>
            <w:tcW w:w="3315" w:type="dxa"/>
            <w:shd w:val="clear" w:color="auto" w:fill="auto"/>
            <w:tcMar>
              <w:top w:w="100" w:type="dxa"/>
              <w:left w:w="100" w:type="dxa"/>
              <w:bottom w:w="100" w:type="dxa"/>
              <w:right w:w="100" w:type="dxa"/>
            </w:tcMar>
          </w:tcPr>
          <w:p w14:paraId="25F0151B" w14:textId="77777777" w:rsidR="008E3B3A" w:rsidRDefault="00000000">
            <w:pPr>
              <w:widowControl w:val="0"/>
              <w:spacing w:line="240" w:lineRule="auto"/>
              <w:rPr>
                <w:sz w:val="28"/>
                <w:szCs w:val="28"/>
              </w:rPr>
            </w:pPr>
            <w:r>
              <w:rPr>
                <w:sz w:val="28"/>
                <w:szCs w:val="28"/>
              </w:rPr>
              <w:lastRenderedPageBreak/>
              <w:t>7. E-juice flavor name</w:t>
            </w:r>
          </w:p>
        </w:tc>
        <w:tc>
          <w:tcPr>
            <w:tcW w:w="2835" w:type="dxa"/>
            <w:shd w:val="clear" w:color="auto" w:fill="auto"/>
            <w:tcMar>
              <w:top w:w="100" w:type="dxa"/>
              <w:left w:w="100" w:type="dxa"/>
              <w:bottom w:w="100" w:type="dxa"/>
              <w:right w:w="100" w:type="dxa"/>
            </w:tcMar>
          </w:tcPr>
          <w:p w14:paraId="066663F6" w14:textId="77777777" w:rsidR="008E3B3A" w:rsidRDefault="00000000">
            <w:pPr>
              <w:widowControl w:val="0"/>
              <w:spacing w:line="240" w:lineRule="auto"/>
            </w:pPr>
            <w:r>
              <w:rPr>
                <w:noProof/>
              </w:rPr>
              <w:drawing>
                <wp:inline distT="114300" distB="114300" distL="114300" distR="114300" wp14:anchorId="3B9C1909" wp14:editId="6E793A52">
                  <wp:extent cx="1971675" cy="19558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1971675" cy="1955800"/>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21157BDB" w14:textId="77777777" w:rsidR="008E3B3A" w:rsidRDefault="00000000">
            <w:pPr>
              <w:widowControl w:val="0"/>
              <w:spacing w:line="240" w:lineRule="auto"/>
            </w:pPr>
            <w:r>
              <w:t>Presence of an e-juice flavor name (e.g., Lychee Ice) on an e-cigarette product.</w:t>
            </w:r>
          </w:p>
        </w:tc>
      </w:tr>
      <w:tr w:rsidR="008E3B3A" w14:paraId="3AF386F2" w14:textId="77777777">
        <w:trPr>
          <w:jc w:val="center"/>
        </w:trPr>
        <w:tc>
          <w:tcPr>
            <w:tcW w:w="3315" w:type="dxa"/>
            <w:shd w:val="clear" w:color="auto" w:fill="auto"/>
            <w:tcMar>
              <w:top w:w="100" w:type="dxa"/>
              <w:left w:w="100" w:type="dxa"/>
              <w:bottom w:w="100" w:type="dxa"/>
              <w:right w:w="100" w:type="dxa"/>
            </w:tcMar>
          </w:tcPr>
          <w:p w14:paraId="5B2C7EF6" w14:textId="77777777" w:rsidR="008E3B3A" w:rsidRDefault="00000000">
            <w:pPr>
              <w:widowControl w:val="0"/>
              <w:spacing w:line="240" w:lineRule="auto"/>
              <w:rPr>
                <w:sz w:val="28"/>
                <w:szCs w:val="28"/>
              </w:rPr>
            </w:pPr>
            <w:r>
              <w:rPr>
                <w:sz w:val="28"/>
                <w:szCs w:val="28"/>
              </w:rPr>
              <w:t>8. E-cigarette brand name</w:t>
            </w:r>
          </w:p>
        </w:tc>
        <w:tc>
          <w:tcPr>
            <w:tcW w:w="2835" w:type="dxa"/>
            <w:shd w:val="clear" w:color="auto" w:fill="auto"/>
            <w:tcMar>
              <w:top w:w="100" w:type="dxa"/>
              <w:left w:w="100" w:type="dxa"/>
              <w:bottom w:w="100" w:type="dxa"/>
              <w:right w:w="100" w:type="dxa"/>
            </w:tcMar>
          </w:tcPr>
          <w:p w14:paraId="550F8260" w14:textId="77777777" w:rsidR="008E3B3A" w:rsidRDefault="00000000">
            <w:pPr>
              <w:widowControl w:val="0"/>
              <w:spacing w:line="240" w:lineRule="auto"/>
            </w:pPr>
            <w:r>
              <w:rPr>
                <w:noProof/>
              </w:rPr>
              <w:drawing>
                <wp:inline distT="114300" distB="114300" distL="114300" distR="114300" wp14:anchorId="3BBF43A4" wp14:editId="3392BB21">
                  <wp:extent cx="2628900" cy="27813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628900" cy="2781300"/>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4F098300" w14:textId="77777777" w:rsidR="008E3B3A" w:rsidRDefault="00000000">
            <w:pPr>
              <w:widowControl w:val="0"/>
              <w:spacing w:line="240" w:lineRule="auto"/>
            </w:pPr>
            <w:r>
              <w:t xml:space="preserve">Presence of an e-cigarette brand name (e.g., The Dollar E-Juice Club) on an e-cigarette product. </w:t>
            </w:r>
          </w:p>
        </w:tc>
      </w:tr>
    </w:tbl>
    <w:p w14:paraId="2B8CB3A1" w14:textId="77777777" w:rsidR="008E3B3A" w:rsidRDefault="008E3B3A">
      <w:pPr>
        <w:rPr>
          <w:b/>
        </w:rPr>
      </w:pPr>
    </w:p>
    <w:p w14:paraId="4FD3E66D" w14:textId="77777777" w:rsidR="008E3B3A" w:rsidRDefault="00000000">
      <w:pPr>
        <w:pStyle w:val="Heading1"/>
      </w:pPr>
      <w:bookmarkStart w:id="3" w:name="_h00fsl51x1r9" w:colFirst="0" w:colLast="0"/>
      <w:bookmarkEnd w:id="3"/>
      <w:r>
        <w:t>B. Detailed description of object types</w:t>
      </w:r>
    </w:p>
    <w:p w14:paraId="0F3BD39E" w14:textId="77777777" w:rsidR="008E3B3A" w:rsidRDefault="008E3B3A"/>
    <w:p w14:paraId="05321D15" w14:textId="77777777" w:rsidR="008E3B3A" w:rsidRDefault="00000000">
      <w:pPr>
        <w:rPr>
          <w:color w:val="222222"/>
          <w:sz w:val="23"/>
          <w:szCs w:val="23"/>
        </w:rPr>
      </w:pPr>
      <w:r>
        <w:rPr>
          <w:b/>
          <w:color w:val="222222"/>
          <w:sz w:val="23"/>
          <w:szCs w:val="23"/>
          <w:u w:val="single"/>
        </w:rPr>
        <w:t>Mod devices</w:t>
      </w:r>
      <w:r>
        <w:rPr>
          <w:b/>
          <w:color w:val="222222"/>
          <w:sz w:val="23"/>
          <w:szCs w:val="23"/>
        </w:rPr>
        <w:t xml:space="preserve"> </w:t>
      </w:r>
      <w:r>
        <w:rPr>
          <w:color w:val="222222"/>
          <w:sz w:val="23"/>
          <w:szCs w:val="23"/>
        </w:rPr>
        <w:t xml:space="preserve">are big, bulky, often box-looking, rebuildable, modifiable vaping devices for advanced e-cigarette (vape) users. They are popular among those vapers who do vape tricks or clouds. </w:t>
      </w:r>
    </w:p>
    <w:p w14:paraId="6E926972" w14:textId="77777777" w:rsidR="008E3B3A" w:rsidRDefault="008E3B3A"/>
    <w:p w14:paraId="01E42AD0" w14:textId="77777777" w:rsidR="008E3B3A" w:rsidRDefault="00000000">
      <w:r>
        <w:t xml:space="preserve">We assign a </w:t>
      </w:r>
      <w:r>
        <w:rPr>
          <w:b/>
          <w:i/>
        </w:rPr>
        <w:t xml:space="preserve">mod </w:t>
      </w:r>
      <w:r>
        <w:t>label to:</w:t>
      </w:r>
    </w:p>
    <w:p w14:paraId="294B0C5C" w14:textId="77777777" w:rsidR="008E3B3A" w:rsidRDefault="008E3B3A"/>
    <w:p w14:paraId="3F25F200" w14:textId="77777777" w:rsidR="008E3B3A" w:rsidRDefault="00000000">
      <w:pPr>
        <w:numPr>
          <w:ilvl w:val="0"/>
          <w:numId w:val="1"/>
        </w:numPr>
      </w:pPr>
      <w:r>
        <w:t>Mod kits</w:t>
      </w:r>
    </w:p>
    <w:p w14:paraId="2DC1CCE8" w14:textId="77777777" w:rsidR="008E3B3A" w:rsidRDefault="008E3B3A"/>
    <w:p w14:paraId="7EDEB120" w14:textId="77777777" w:rsidR="008E3B3A" w:rsidRDefault="00000000">
      <w:r>
        <w:rPr>
          <w:noProof/>
        </w:rPr>
        <w:drawing>
          <wp:inline distT="114300" distB="114300" distL="114300" distR="114300" wp14:anchorId="1F219E95" wp14:editId="67CD7971">
            <wp:extent cx="3380628" cy="129367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a:ext>
                      </a:extLst>
                    </a:blip>
                    <a:srcRect/>
                    <a:stretch>
                      <a:fillRect/>
                    </a:stretch>
                  </pic:blipFill>
                  <pic:spPr>
                    <a:xfrm>
                      <a:off x="0" y="0"/>
                      <a:ext cx="3380628" cy="1293670"/>
                    </a:xfrm>
                    <a:prstGeom prst="rect">
                      <a:avLst/>
                    </a:prstGeom>
                    <a:ln/>
                  </pic:spPr>
                </pic:pic>
              </a:graphicData>
            </a:graphic>
          </wp:inline>
        </w:drawing>
      </w:r>
      <w:r>
        <w:rPr>
          <w:noProof/>
        </w:rPr>
        <w:drawing>
          <wp:inline distT="114300" distB="114300" distL="114300" distR="114300" wp14:anchorId="50B8D08C" wp14:editId="5D25654C">
            <wp:extent cx="3167063" cy="1252644"/>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3167063" cy="1252644"/>
                    </a:xfrm>
                    <a:prstGeom prst="rect">
                      <a:avLst/>
                    </a:prstGeom>
                    <a:ln/>
                  </pic:spPr>
                </pic:pic>
              </a:graphicData>
            </a:graphic>
          </wp:inline>
        </w:drawing>
      </w:r>
    </w:p>
    <w:p w14:paraId="403E1874" w14:textId="77777777" w:rsidR="008E3B3A" w:rsidRDefault="008E3B3A"/>
    <w:p w14:paraId="293CEF7C" w14:textId="77777777" w:rsidR="008E3B3A" w:rsidRDefault="00000000">
      <w:pPr>
        <w:numPr>
          <w:ilvl w:val="0"/>
          <w:numId w:val="1"/>
        </w:numPr>
      </w:pPr>
      <w:r>
        <w:t>Mod boxes (body of a mod)                                       3) Mod atomizer (top part of a mod)</w:t>
      </w:r>
    </w:p>
    <w:p w14:paraId="21BC3D9E" w14:textId="77777777" w:rsidR="008E3B3A" w:rsidRDefault="00000000">
      <w:pPr>
        <w:ind w:left="720"/>
      </w:pPr>
      <w:r>
        <w:rPr>
          <w:noProof/>
        </w:rPr>
        <w:drawing>
          <wp:inline distT="114300" distB="114300" distL="114300" distR="114300" wp14:anchorId="7EABF7A9" wp14:editId="2649138B">
            <wp:extent cx="1385888" cy="14097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cstate="print">
                      <a:extLst>
                        <a:ext uri="{28A0092B-C50C-407E-A947-70E740481C1C}">
                          <a14:useLocalDpi xmlns:a14="http://schemas.microsoft.com/office/drawing/2010/main"/>
                        </a:ext>
                      </a:extLst>
                    </a:blip>
                    <a:srcRect/>
                    <a:stretch>
                      <a:fillRect/>
                    </a:stretch>
                  </pic:blipFill>
                  <pic:spPr>
                    <a:xfrm>
                      <a:off x="0" y="0"/>
                      <a:ext cx="1385888" cy="1409700"/>
                    </a:xfrm>
                    <a:prstGeom prst="rect">
                      <a:avLst/>
                    </a:prstGeom>
                    <a:ln/>
                  </pic:spPr>
                </pic:pic>
              </a:graphicData>
            </a:graphic>
          </wp:inline>
        </w:drawing>
      </w:r>
      <w:r>
        <w:t xml:space="preserve">                                         </w:t>
      </w:r>
      <w:r>
        <w:rPr>
          <w:noProof/>
        </w:rPr>
        <w:drawing>
          <wp:inline distT="114300" distB="114300" distL="114300" distR="114300" wp14:anchorId="5C7F8CCB" wp14:editId="244924A9">
            <wp:extent cx="1870930" cy="1256196"/>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1870930" cy="1256196"/>
                    </a:xfrm>
                    <a:prstGeom prst="rect">
                      <a:avLst/>
                    </a:prstGeom>
                    <a:ln/>
                  </pic:spPr>
                </pic:pic>
              </a:graphicData>
            </a:graphic>
          </wp:inline>
        </w:drawing>
      </w:r>
    </w:p>
    <w:p w14:paraId="4D949A82" w14:textId="77777777" w:rsidR="008E3B3A" w:rsidRDefault="00000000">
      <w:r>
        <w:t xml:space="preserve">                                                                     </w:t>
      </w:r>
    </w:p>
    <w:p w14:paraId="58F84B56" w14:textId="77777777" w:rsidR="008E3B3A" w:rsidRDefault="008E3B3A"/>
    <w:p w14:paraId="486F017A" w14:textId="77777777" w:rsidR="008E3B3A" w:rsidRDefault="00000000">
      <w:r>
        <w:t xml:space="preserve">       4) Mod accessories (wick, coil, mesh, wire)</w:t>
      </w:r>
    </w:p>
    <w:p w14:paraId="659879FD" w14:textId="77777777" w:rsidR="008E3B3A" w:rsidRDefault="00000000">
      <w:r>
        <w:rPr>
          <w:noProof/>
        </w:rPr>
        <w:lastRenderedPageBreak/>
        <w:drawing>
          <wp:inline distT="114300" distB="114300" distL="114300" distR="114300" wp14:anchorId="251023DD" wp14:editId="773C9F29">
            <wp:extent cx="1947863" cy="941467"/>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cstate="print">
                      <a:extLst>
                        <a:ext uri="{28A0092B-C50C-407E-A947-70E740481C1C}">
                          <a14:useLocalDpi xmlns:a14="http://schemas.microsoft.com/office/drawing/2010/main"/>
                        </a:ext>
                      </a:extLst>
                    </a:blip>
                    <a:srcRect/>
                    <a:stretch>
                      <a:fillRect/>
                    </a:stretch>
                  </pic:blipFill>
                  <pic:spPr>
                    <a:xfrm>
                      <a:off x="0" y="0"/>
                      <a:ext cx="1947863" cy="941467"/>
                    </a:xfrm>
                    <a:prstGeom prst="rect">
                      <a:avLst/>
                    </a:prstGeom>
                    <a:ln/>
                  </pic:spPr>
                </pic:pic>
              </a:graphicData>
            </a:graphic>
          </wp:inline>
        </w:drawing>
      </w:r>
      <w:r>
        <w:rPr>
          <w:noProof/>
        </w:rPr>
        <w:drawing>
          <wp:inline distT="114300" distB="114300" distL="114300" distR="114300" wp14:anchorId="6BB2EBD7" wp14:editId="4A0E925D">
            <wp:extent cx="1528763" cy="96119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1528763" cy="961198"/>
                    </a:xfrm>
                    <a:prstGeom prst="rect">
                      <a:avLst/>
                    </a:prstGeom>
                    <a:ln/>
                  </pic:spPr>
                </pic:pic>
              </a:graphicData>
            </a:graphic>
          </wp:inline>
        </w:drawing>
      </w:r>
      <w:r>
        <w:rPr>
          <w:noProof/>
        </w:rPr>
        <w:drawing>
          <wp:inline distT="114300" distB="114300" distL="114300" distR="114300" wp14:anchorId="2C11CBFC" wp14:editId="41CB3FFD">
            <wp:extent cx="1898045" cy="934422"/>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1898045" cy="934422"/>
                    </a:xfrm>
                    <a:prstGeom prst="rect">
                      <a:avLst/>
                    </a:prstGeom>
                    <a:ln/>
                  </pic:spPr>
                </pic:pic>
              </a:graphicData>
            </a:graphic>
          </wp:inline>
        </w:drawing>
      </w:r>
    </w:p>
    <w:p w14:paraId="258CC27E" w14:textId="77777777" w:rsidR="008E3B3A" w:rsidRDefault="00000000">
      <w:r>
        <w:rPr>
          <w:sz w:val="16"/>
          <w:szCs w:val="16"/>
        </w:rPr>
        <w:t>wire and mesh                                                 wick (white material)                        coil and wick</w:t>
      </w:r>
    </w:p>
    <w:p w14:paraId="240E1E9D" w14:textId="77777777" w:rsidR="008E3B3A" w:rsidRDefault="008E3B3A">
      <w:pPr>
        <w:rPr>
          <w:b/>
          <w:color w:val="1E1E1E"/>
          <w:highlight w:val="white"/>
        </w:rPr>
      </w:pPr>
    </w:p>
    <w:p w14:paraId="4CB92169" w14:textId="77777777" w:rsidR="008E3B3A" w:rsidRDefault="008E3B3A">
      <w:pPr>
        <w:rPr>
          <w:b/>
          <w:color w:val="1E1E1E"/>
          <w:highlight w:val="white"/>
        </w:rPr>
      </w:pPr>
    </w:p>
    <w:p w14:paraId="754391B5" w14:textId="77777777" w:rsidR="008E3B3A" w:rsidRDefault="00000000">
      <w:pPr>
        <w:rPr>
          <w:sz w:val="20"/>
          <w:szCs w:val="20"/>
        </w:rPr>
      </w:pPr>
      <w:r>
        <w:rPr>
          <w:b/>
          <w:color w:val="1E1E1E"/>
          <w:highlight w:val="white"/>
          <w:u w:val="single"/>
        </w:rPr>
        <w:t>Pod devices</w:t>
      </w:r>
      <w:r>
        <w:rPr>
          <w:color w:val="1E1E1E"/>
          <w:highlight w:val="white"/>
        </w:rPr>
        <w:t xml:space="preserve">, also called e-cigarette (vape) pods, pod vapes and pod mods are the newest generation of e-cigarette (vaping) products, often for e-cigarette use (vaping) beginners. They are smaller and slicker than mods. </w:t>
      </w:r>
    </w:p>
    <w:p w14:paraId="3C39C16B" w14:textId="77777777" w:rsidR="008E3B3A" w:rsidRDefault="008E3B3A"/>
    <w:p w14:paraId="0EBDF8AC" w14:textId="77777777" w:rsidR="008E3B3A" w:rsidRDefault="00000000">
      <w:r>
        <w:t xml:space="preserve">We assign a </w:t>
      </w:r>
      <w:r>
        <w:rPr>
          <w:b/>
          <w:i/>
        </w:rPr>
        <w:t xml:space="preserve">pod </w:t>
      </w:r>
      <w:r>
        <w:t>label to:</w:t>
      </w:r>
    </w:p>
    <w:p w14:paraId="28F986F3" w14:textId="77777777" w:rsidR="008E3B3A" w:rsidRDefault="008E3B3A"/>
    <w:p w14:paraId="07BACF0E" w14:textId="77777777" w:rsidR="008E3B3A" w:rsidRDefault="00000000">
      <w:pPr>
        <w:numPr>
          <w:ilvl w:val="0"/>
          <w:numId w:val="4"/>
        </w:numPr>
      </w:pPr>
      <w:r>
        <w:t>Disposable pod devices:</w:t>
      </w:r>
    </w:p>
    <w:p w14:paraId="24A5F719" w14:textId="77777777" w:rsidR="008E3B3A" w:rsidRDefault="008E3B3A"/>
    <w:p w14:paraId="0E05379A" w14:textId="77777777" w:rsidR="008E3B3A" w:rsidRDefault="00000000">
      <w:r>
        <w:rPr>
          <w:noProof/>
        </w:rPr>
        <w:drawing>
          <wp:inline distT="114300" distB="114300" distL="114300" distR="114300" wp14:anchorId="2D62A4A7" wp14:editId="3C53690B">
            <wp:extent cx="3033713" cy="758428"/>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a:ext>
                      </a:extLst>
                    </a:blip>
                    <a:srcRect/>
                    <a:stretch>
                      <a:fillRect/>
                    </a:stretch>
                  </pic:blipFill>
                  <pic:spPr>
                    <a:xfrm>
                      <a:off x="0" y="0"/>
                      <a:ext cx="3033713" cy="758428"/>
                    </a:xfrm>
                    <a:prstGeom prst="rect">
                      <a:avLst/>
                    </a:prstGeom>
                    <a:ln/>
                  </pic:spPr>
                </pic:pic>
              </a:graphicData>
            </a:graphic>
          </wp:inline>
        </w:drawing>
      </w:r>
      <w:r>
        <w:rPr>
          <w:noProof/>
        </w:rPr>
        <w:drawing>
          <wp:inline distT="114300" distB="114300" distL="114300" distR="114300" wp14:anchorId="66F1A4AF" wp14:editId="5F47B7AC">
            <wp:extent cx="1639094" cy="83343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a:ext>
                      </a:extLst>
                    </a:blip>
                    <a:srcRect/>
                    <a:stretch>
                      <a:fillRect/>
                    </a:stretch>
                  </pic:blipFill>
                  <pic:spPr>
                    <a:xfrm>
                      <a:off x="0" y="0"/>
                      <a:ext cx="1639094" cy="833438"/>
                    </a:xfrm>
                    <a:prstGeom prst="rect">
                      <a:avLst/>
                    </a:prstGeom>
                    <a:ln/>
                  </pic:spPr>
                </pic:pic>
              </a:graphicData>
            </a:graphic>
          </wp:inline>
        </w:drawing>
      </w:r>
      <w:r>
        <w:rPr>
          <w:noProof/>
        </w:rPr>
        <w:drawing>
          <wp:inline distT="114300" distB="114300" distL="114300" distR="114300" wp14:anchorId="5D5E231D" wp14:editId="7F76035F">
            <wp:extent cx="785813" cy="76725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cstate="print">
                      <a:extLst>
                        <a:ext uri="{28A0092B-C50C-407E-A947-70E740481C1C}">
                          <a14:useLocalDpi xmlns:a14="http://schemas.microsoft.com/office/drawing/2010/main"/>
                        </a:ext>
                      </a:extLst>
                    </a:blip>
                    <a:srcRect/>
                    <a:stretch>
                      <a:fillRect/>
                    </a:stretch>
                  </pic:blipFill>
                  <pic:spPr>
                    <a:xfrm>
                      <a:off x="0" y="0"/>
                      <a:ext cx="785813" cy="767250"/>
                    </a:xfrm>
                    <a:prstGeom prst="rect">
                      <a:avLst/>
                    </a:prstGeom>
                    <a:ln/>
                  </pic:spPr>
                </pic:pic>
              </a:graphicData>
            </a:graphic>
          </wp:inline>
        </w:drawing>
      </w:r>
    </w:p>
    <w:p w14:paraId="7932C74A" w14:textId="77777777" w:rsidR="008E3B3A" w:rsidRDefault="008E3B3A"/>
    <w:p w14:paraId="2C145280" w14:textId="77777777" w:rsidR="008E3B3A" w:rsidRDefault="008E3B3A"/>
    <w:p w14:paraId="22ADD2A4" w14:textId="77777777" w:rsidR="008E3B3A" w:rsidRDefault="00000000">
      <w:pPr>
        <w:numPr>
          <w:ilvl w:val="0"/>
          <w:numId w:val="4"/>
        </w:numPr>
      </w:pPr>
      <w:r>
        <w:t xml:space="preserve">Small rechargeable (cartridge-based or </w:t>
      </w:r>
      <w:proofErr w:type="spellStart"/>
      <w:r>
        <w:t>juul</w:t>
      </w:r>
      <w:proofErr w:type="spellEnd"/>
      <w:r>
        <w:t>) and refillable devices:</w:t>
      </w:r>
    </w:p>
    <w:p w14:paraId="0176A4C4" w14:textId="77777777" w:rsidR="008E3B3A" w:rsidRDefault="00000000">
      <w:r>
        <w:rPr>
          <w:noProof/>
        </w:rPr>
        <w:drawing>
          <wp:inline distT="114300" distB="114300" distL="114300" distR="114300" wp14:anchorId="6D6C4CAB" wp14:editId="6EC63162">
            <wp:extent cx="609600" cy="14573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a:ext>
                      </a:extLst>
                    </a:blip>
                    <a:srcRect/>
                    <a:stretch>
                      <a:fillRect/>
                    </a:stretch>
                  </pic:blipFill>
                  <pic:spPr>
                    <a:xfrm>
                      <a:off x="0" y="0"/>
                      <a:ext cx="609600" cy="1457325"/>
                    </a:xfrm>
                    <a:prstGeom prst="rect">
                      <a:avLst/>
                    </a:prstGeom>
                    <a:ln/>
                  </pic:spPr>
                </pic:pic>
              </a:graphicData>
            </a:graphic>
          </wp:inline>
        </w:drawing>
      </w:r>
      <w:r>
        <w:rPr>
          <w:noProof/>
        </w:rPr>
        <w:drawing>
          <wp:inline distT="114300" distB="114300" distL="114300" distR="114300" wp14:anchorId="446160C8" wp14:editId="66CAACF3">
            <wp:extent cx="1538288" cy="146137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538288" cy="1461373"/>
                    </a:xfrm>
                    <a:prstGeom prst="rect">
                      <a:avLst/>
                    </a:prstGeom>
                    <a:ln/>
                  </pic:spPr>
                </pic:pic>
              </a:graphicData>
            </a:graphic>
          </wp:inline>
        </w:drawing>
      </w:r>
      <w:r>
        <w:rPr>
          <w:noProof/>
        </w:rPr>
        <w:drawing>
          <wp:inline distT="114300" distB="114300" distL="114300" distR="114300" wp14:anchorId="0859CD62" wp14:editId="7828D9AD">
            <wp:extent cx="2700338" cy="172952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700338" cy="1729521"/>
                    </a:xfrm>
                    <a:prstGeom prst="rect">
                      <a:avLst/>
                    </a:prstGeom>
                    <a:ln/>
                  </pic:spPr>
                </pic:pic>
              </a:graphicData>
            </a:graphic>
          </wp:inline>
        </w:drawing>
      </w:r>
      <w:r>
        <w:rPr>
          <w:noProof/>
        </w:rPr>
        <w:drawing>
          <wp:inline distT="114300" distB="114300" distL="114300" distR="114300" wp14:anchorId="5233C113" wp14:editId="2682E03A">
            <wp:extent cx="1760991" cy="1650436"/>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1760991" cy="1650436"/>
                    </a:xfrm>
                    <a:prstGeom prst="rect">
                      <a:avLst/>
                    </a:prstGeom>
                    <a:ln/>
                  </pic:spPr>
                </pic:pic>
              </a:graphicData>
            </a:graphic>
          </wp:inline>
        </w:drawing>
      </w:r>
    </w:p>
    <w:p w14:paraId="3F9B95BF" w14:textId="77777777" w:rsidR="008E3B3A" w:rsidRDefault="008E3B3A"/>
    <w:p w14:paraId="4ECC901C" w14:textId="77777777" w:rsidR="008E3B3A" w:rsidRDefault="008E3B3A"/>
    <w:p w14:paraId="18C171AB" w14:textId="77777777" w:rsidR="008E3B3A" w:rsidRDefault="008E3B3A"/>
    <w:p w14:paraId="50326B63" w14:textId="77777777" w:rsidR="008E3B3A" w:rsidRDefault="00000000">
      <w:r>
        <w:t xml:space="preserve">     c)  Pod mod systems. These devices somewhat resemble traditional mods, but they are smaller and slicker than mods. </w:t>
      </w:r>
    </w:p>
    <w:p w14:paraId="394E8CA2" w14:textId="77777777" w:rsidR="008E3B3A" w:rsidRDefault="00000000">
      <w:r>
        <w:rPr>
          <w:noProof/>
        </w:rPr>
        <w:drawing>
          <wp:inline distT="114300" distB="114300" distL="114300" distR="114300" wp14:anchorId="05E0E13F" wp14:editId="1F2DEF00">
            <wp:extent cx="5943600" cy="3302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cstate="print">
                      <a:extLst>
                        <a:ext uri="{28A0092B-C50C-407E-A947-70E740481C1C}">
                          <a14:useLocalDpi xmlns:a14="http://schemas.microsoft.com/office/drawing/2010/main"/>
                        </a:ext>
                      </a:extLst>
                    </a:blip>
                    <a:srcRect/>
                    <a:stretch>
                      <a:fillRect/>
                    </a:stretch>
                  </pic:blipFill>
                  <pic:spPr>
                    <a:xfrm>
                      <a:off x="0" y="0"/>
                      <a:ext cx="5943600" cy="3302000"/>
                    </a:xfrm>
                    <a:prstGeom prst="rect">
                      <a:avLst/>
                    </a:prstGeom>
                    <a:ln/>
                  </pic:spPr>
                </pic:pic>
              </a:graphicData>
            </a:graphic>
          </wp:inline>
        </w:drawing>
      </w:r>
    </w:p>
    <w:p w14:paraId="1575EA43" w14:textId="77777777" w:rsidR="008E3B3A" w:rsidRDefault="008E3B3A"/>
    <w:p w14:paraId="67A8C3C9" w14:textId="77777777" w:rsidR="008E3B3A" w:rsidRDefault="008E3B3A">
      <w:pPr>
        <w:rPr>
          <w:b/>
          <w:i/>
        </w:rPr>
      </w:pPr>
    </w:p>
    <w:p w14:paraId="506BDFBE" w14:textId="77777777" w:rsidR="008E3B3A" w:rsidRDefault="008E3B3A"/>
    <w:p w14:paraId="5573612D" w14:textId="77777777" w:rsidR="008E3B3A" w:rsidRDefault="008E3B3A"/>
    <w:p w14:paraId="4663DD6E" w14:textId="77777777" w:rsidR="008E3B3A" w:rsidRDefault="008E3B3A"/>
    <w:p w14:paraId="003295E3" w14:textId="77777777" w:rsidR="008E3B3A" w:rsidRDefault="00000000">
      <w:r>
        <w:t>Examples below illustrate a very nuanced difference between some brands of mods and pod mods. Very tricky!</w:t>
      </w:r>
    </w:p>
    <w:p w14:paraId="2FACDF89" w14:textId="77777777" w:rsidR="008E3B3A" w:rsidRDefault="008E3B3A"/>
    <w:p w14:paraId="16085BD9" w14:textId="77777777" w:rsidR="008E3B3A" w:rsidRDefault="00000000">
      <w:r>
        <w:rPr>
          <w:noProof/>
        </w:rPr>
        <w:drawing>
          <wp:inline distT="114300" distB="114300" distL="114300" distR="114300" wp14:anchorId="4036A6EC" wp14:editId="0BAE6FFF">
            <wp:extent cx="2395538" cy="2243784"/>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cstate="print">
                      <a:extLst>
                        <a:ext uri="{28A0092B-C50C-407E-A947-70E740481C1C}">
                          <a14:useLocalDpi xmlns:a14="http://schemas.microsoft.com/office/drawing/2010/main"/>
                        </a:ext>
                      </a:extLst>
                    </a:blip>
                    <a:srcRect/>
                    <a:stretch>
                      <a:fillRect/>
                    </a:stretch>
                  </pic:blipFill>
                  <pic:spPr>
                    <a:xfrm>
                      <a:off x="0" y="0"/>
                      <a:ext cx="2395538" cy="2243784"/>
                    </a:xfrm>
                    <a:prstGeom prst="rect">
                      <a:avLst/>
                    </a:prstGeom>
                    <a:ln/>
                  </pic:spPr>
                </pic:pic>
              </a:graphicData>
            </a:graphic>
          </wp:inline>
        </w:drawing>
      </w:r>
      <w:r>
        <w:rPr>
          <w:noProof/>
        </w:rPr>
        <w:drawing>
          <wp:inline distT="114300" distB="114300" distL="114300" distR="114300" wp14:anchorId="3E0B4F52" wp14:editId="52EED3C8">
            <wp:extent cx="3341433" cy="223784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cstate="print">
                      <a:extLst>
                        <a:ext uri="{28A0092B-C50C-407E-A947-70E740481C1C}">
                          <a14:useLocalDpi xmlns:a14="http://schemas.microsoft.com/office/drawing/2010/main"/>
                        </a:ext>
                      </a:extLst>
                    </a:blip>
                    <a:srcRect/>
                    <a:stretch>
                      <a:fillRect/>
                    </a:stretch>
                  </pic:blipFill>
                  <pic:spPr>
                    <a:xfrm>
                      <a:off x="0" y="0"/>
                      <a:ext cx="3341433" cy="2237840"/>
                    </a:xfrm>
                    <a:prstGeom prst="rect">
                      <a:avLst/>
                    </a:prstGeom>
                    <a:ln/>
                  </pic:spPr>
                </pic:pic>
              </a:graphicData>
            </a:graphic>
          </wp:inline>
        </w:drawing>
      </w:r>
    </w:p>
    <w:p w14:paraId="59B843DC" w14:textId="77777777" w:rsidR="008E3B3A" w:rsidRDefault="00000000">
      <w:r>
        <w:rPr>
          <w:noProof/>
        </w:rPr>
        <w:drawing>
          <wp:inline distT="114300" distB="114300" distL="114300" distR="114300" wp14:anchorId="2F3F7513" wp14:editId="307B3671">
            <wp:extent cx="4095188" cy="1719263"/>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cstate="print">
                      <a:extLst>
                        <a:ext uri="{28A0092B-C50C-407E-A947-70E740481C1C}">
                          <a14:useLocalDpi xmlns:a14="http://schemas.microsoft.com/office/drawing/2010/main"/>
                        </a:ext>
                      </a:extLst>
                    </a:blip>
                    <a:srcRect/>
                    <a:stretch>
                      <a:fillRect/>
                    </a:stretch>
                  </pic:blipFill>
                  <pic:spPr>
                    <a:xfrm>
                      <a:off x="0" y="0"/>
                      <a:ext cx="4095188" cy="1719263"/>
                    </a:xfrm>
                    <a:prstGeom prst="rect">
                      <a:avLst/>
                    </a:prstGeom>
                    <a:ln/>
                  </pic:spPr>
                </pic:pic>
              </a:graphicData>
            </a:graphic>
          </wp:inline>
        </w:drawing>
      </w:r>
      <w:r>
        <w:rPr>
          <w:noProof/>
        </w:rPr>
        <w:drawing>
          <wp:inline distT="114300" distB="114300" distL="114300" distR="114300" wp14:anchorId="01E44D0B" wp14:editId="2E6C571E">
            <wp:extent cx="2424113" cy="2036255"/>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2424113" cy="2036255"/>
                    </a:xfrm>
                    <a:prstGeom prst="rect">
                      <a:avLst/>
                    </a:prstGeom>
                    <a:ln/>
                  </pic:spPr>
                </pic:pic>
              </a:graphicData>
            </a:graphic>
          </wp:inline>
        </w:drawing>
      </w:r>
    </w:p>
    <w:p w14:paraId="0D103953" w14:textId="77777777" w:rsidR="008E3B3A" w:rsidRDefault="008E3B3A"/>
    <w:p w14:paraId="4273D5EE" w14:textId="77777777" w:rsidR="008E3B3A" w:rsidRDefault="00000000">
      <w:pPr>
        <w:rPr>
          <w:i/>
        </w:rPr>
      </w:pPr>
      <w:r>
        <w:t xml:space="preserve">The 4 images above are </w:t>
      </w:r>
      <w:r>
        <w:rPr>
          <w:b/>
          <w:i/>
        </w:rPr>
        <w:t>pod mod</w:t>
      </w:r>
      <w:r>
        <w:rPr>
          <w:i/>
        </w:rPr>
        <w:t xml:space="preserve"> </w:t>
      </w:r>
      <w:r>
        <w:t xml:space="preserve">devices </w:t>
      </w:r>
      <w:r>
        <w:rPr>
          <w:i/>
        </w:rPr>
        <w:t xml:space="preserve">(which we label as </w:t>
      </w:r>
      <w:r>
        <w:rPr>
          <w:b/>
          <w:i/>
        </w:rPr>
        <w:t>pod</w:t>
      </w:r>
      <w:r>
        <w:rPr>
          <w:i/>
        </w:rPr>
        <w:t>)</w:t>
      </w:r>
      <w:r>
        <w:t xml:space="preserve">, because compared to traditional mod devices, they are slightly smaller, have somewhat rounded edges around the boxes and a small top (atomizer). Sometimes a brand name is visible on a device. When in doubt, try to zoom in, read the brand name and google it to see the description of a device. If it is described as </w:t>
      </w:r>
      <w:r>
        <w:rPr>
          <w:i/>
        </w:rPr>
        <w:t>pod mod</w:t>
      </w:r>
      <w:r>
        <w:t xml:space="preserve">, please, label it as </w:t>
      </w:r>
      <w:r>
        <w:rPr>
          <w:i/>
        </w:rPr>
        <w:t>pod.</w:t>
      </w:r>
    </w:p>
    <w:p w14:paraId="70E2EED0" w14:textId="77777777" w:rsidR="008E3B3A" w:rsidRDefault="008E3B3A">
      <w:pPr>
        <w:rPr>
          <w:i/>
        </w:rPr>
      </w:pPr>
    </w:p>
    <w:p w14:paraId="4CF09C38" w14:textId="77777777" w:rsidR="008E3B3A" w:rsidRDefault="008E3B3A">
      <w:pPr>
        <w:rPr>
          <w:i/>
        </w:rPr>
      </w:pPr>
    </w:p>
    <w:p w14:paraId="45A5F785" w14:textId="77777777" w:rsidR="008E3B3A" w:rsidRDefault="00000000">
      <w:r>
        <w:t xml:space="preserve">Two images below are </w:t>
      </w:r>
      <w:r>
        <w:rPr>
          <w:b/>
          <w:i/>
        </w:rPr>
        <w:t xml:space="preserve">mods: </w:t>
      </w:r>
      <w:r>
        <w:t xml:space="preserve">the first one has a large rectangular box and both have quite pronounced atomizers. </w:t>
      </w:r>
    </w:p>
    <w:p w14:paraId="0B1587BB" w14:textId="77777777" w:rsidR="008E3B3A" w:rsidRDefault="008E3B3A"/>
    <w:p w14:paraId="5404BF50" w14:textId="77777777" w:rsidR="008E3B3A" w:rsidRDefault="00000000">
      <w:r>
        <w:rPr>
          <w:noProof/>
        </w:rPr>
        <w:drawing>
          <wp:inline distT="114300" distB="114300" distL="114300" distR="114300" wp14:anchorId="0D56F59E" wp14:editId="5C195F1A">
            <wp:extent cx="4474374" cy="2677364"/>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4474374" cy="2677364"/>
                    </a:xfrm>
                    <a:prstGeom prst="rect">
                      <a:avLst/>
                    </a:prstGeom>
                    <a:ln/>
                  </pic:spPr>
                </pic:pic>
              </a:graphicData>
            </a:graphic>
          </wp:inline>
        </w:drawing>
      </w:r>
      <w:r>
        <w:rPr>
          <w:noProof/>
        </w:rPr>
        <w:drawing>
          <wp:inline distT="114300" distB="114300" distL="114300" distR="114300" wp14:anchorId="546244D5" wp14:editId="58F777CB">
            <wp:extent cx="2109788" cy="3399102"/>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2109788" cy="3399102"/>
                    </a:xfrm>
                    <a:prstGeom prst="rect">
                      <a:avLst/>
                    </a:prstGeom>
                    <a:ln/>
                  </pic:spPr>
                </pic:pic>
              </a:graphicData>
            </a:graphic>
          </wp:inline>
        </w:drawing>
      </w:r>
    </w:p>
    <w:p w14:paraId="552C4A9C" w14:textId="77777777" w:rsidR="008E3B3A" w:rsidRDefault="008E3B3A"/>
    <w:p w14:paraId="1F3727C1" w14:textId="77777777" w:rsidR="008E3B3A" w:rsidRDefault="00000000">
      <w:pPr>
        <w:rPr>
          <w:color w:val="1E1E1E"/>
          <w:highlight w:val="white"/>
        </w:rPr>
      </w:pPr>
      <w:r>
        <w:rPr>
          <w:b/>
          <w:color w:val="1E1E1E"/>
          <w:highlight w:val="white"/>
          <w:u w:val="single"/>
        </w:rPr>
        <w:t>E-juices</w:t>
      </w:r>
      <w:r>
        <w:rPr>
          <w:color w:val="1E1E1E"/>
          <w:highlight w:val="white"/>
        </w:rPr>
        <w:t xml:space="preserve">, also called e-liquids, are liquids used inside e-cigarettes. </w:t>
      </w:r>
      <w:r>
        <w:rPr>
          <w:color w:val="202124"/>
          <w:highlight w:val="white"/>
        </w:rPr>
        <w:t xml:space="preserve">E-liquids may contain nicotine (regular or synthetic). </w:t>
      </w:r>
    </w:p>
    <w:p w14:paraId="21FCCBDD" w14:textId="77777777" w:rsidR="008E3B3A" w:rsidRDefault="008E3B3A">
      <w:pPr>
        <w:rPr>
          <w:color w:val="1E1E1E"/>
          <w:highlight w:val="white"/>
        </w:rPr>
      </w:pPr>
    </w:p>
    <w:p w14:paraId="7A25B253" w14:textId="77777777" w:rsidR="008E3B3A" w:rsidRDefault="00000000">
      <w:r>
        <w:t xml:space="preserve">We assign an </w:t>
      </w:r>
      <w:r>
        <w:rPr>
          <w:b/>
          <w:i/>
        </w:rPr>
        <w:t xml:space="preserve">e-juice </w:t>
      </w:r>
      <w:r>
        <w:t>label to:</w:t>
      </w:r>
    </w:p>
    <w:p w14:paraId="13372094" w14:textId="77777777" w:rsidR="008E3B3A" w:rsidRDefault="008E3B3A"/>
    <w:p w14:paraId="44E97C25" w14:textId="77777777" w:rsidR="008E3B3A" w:rsidRDefault="008E3B3A"/>
    <w:p w14:paraId="4C4C81FD" w14:textId="77777777" w:rsidR="008E3B3A" w:rsidRDefault="00000000">
      <w:pPr>
        <w:ind w:left="720"/>
        <w:rPr>
          <w:sz w:val="16"/>
          <w:szCs w:val="16"/>
        </w:rPr>
      </w:pPr>
      <w:r>
        <w:t>Bottles of e-juices or nicotine salts:</w:t>
      </w:r>
    </w:p>
    <w:p w14:paraId="2E23ABFD" w14:textId="77777777" w:rsidR="008E3B3A" w:rsidRDefault="00000000">
      <w:r>
        <w:rPr>
          <w:noProof/>
        </w:rPr>
        <w:drawing>
          <wp:inline distT="114300" distB="114300" distL="114300" distR="114300" wp14:anchorId="28BB8D79" wp14:editId="3E2F35EC">
            <wp:extent cx="2282601" cy="994164"/>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cstate="print">
                      <a:extLst>
                        <a:ext uri="{28A0092B-C50C-407E-A947-70E740481C1C}">
                          <a14:useLocalDpi xmlns:a14="http://schemas.microsoft.com/office/drawing/2010/main"/>
                        </a:ext>
                      </a:extLst>
                    </a:blip>
                    <a:srcRect/>
                    <a:stretch>
                      <a:fillRect/>
                    </a:stretch>
                  </pic:blipFill>
                  <pic:spPr>
                    <a:xfrm>
                      <a:off x="0" y="0"/>
                      <a:ext cx="2282601" cy="994164"/>
                    </a:xfrm>
                    <a:prstGeom prst="rect">
                      <a:avLst/>
                    </a:prstGeom>
                    <a:ln/>
                  </pic:spPr>
                </pic:pic>
              </a:graphicData>
            </a:graphic>
          </wp:inline>
        </w:drawing>
      </w:r>
      <w:r>
        <w:rPr>
          <w:noProof/>
        </w:rPr>
        <w:drawing>
          <wp:inline distT="114300" distB="114300" distL="114300" distR="114300" wp14:anchorId="343465D8" wp14:editId="5933D168">
            <wp:extent cx="895494" cy="158591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cstate="print">
                      <a:extLst>
                        <a:ext uri="{28A0092B-C50C-407E-A947-70E740481C1C}">
                          <a14:useLocalDpi xmlns:a14="http://schemas.microsoft.com/office/drawing/2010/main"/>
                        </a:ext>
                      </a:extLst>
                    </a:blip>
                    <a:srcRect/>
                    <a:stretch>
                      <a:fillRect/>
                    </a:stretch>
                  </pic:blipFill>
                  <pic:spPr>
                    <a:xfrm>
                      <a:off x="0" y="0"/>
                      <a:ext cx="895494" cy="1585913"/>
                    </a:xfrm>
                    <a:prstGeom prst="rect">
                      <a:avLst/>
                    </a:prstGeom>
                    <a:ln/>
                  </pic:spPr>
                </pic:pic>
              </a:graphicData>
            </a:graphic>
          </wp:inline>
        </w:drawing>
      </w:r>
    </w:p>
    <w:p w14:paraId="2989E406" w14:textId="77777777" w:rsidR="008E3B3A" w:rsidRDefault="00000000">
      <w:pPr>
        <w:rPr>
          <w:sz w:val="16"/>
          <w:szCs w:val="16"/>
        </w:rPr>
      </w:pPr>
      <w:r>
        <w:rPr>
          <w:sz w:val="16"/>
          <w:szCs w:val="16"/>
        </w:rPr>
        <w:t xml:space="preserve"> Bottle of e-juices                                                       </w:t>
      </w:r>
      <w:r>
        <w:rPr>
          <w:sz w:val="14"/>
          <w:szCs w:val="14"/>
        </w:rPr>
        <w:t>e-juice bottle and a packaging box</w:t>
      </w:r>
      <w:r>
        <w:rPr>
          <w:sz w:val="16"/>
          <w:szCs w:val="16"/>
        </w:rPr>
        <w:t xml:space="preserve">  </w:t>
      </w:r>
      <w:r>
        <w:rPr>
          <w:b/>
          <w:sz w:val="16"/>
          <w:szCs w:val="16"/>
        </w:rPr>
        <w:t xml:space="preserve"> </w:t>
      </w:r>
      <w:r>
        <w:rPr>
          <w:sz w:val="16"/>
          <w:szCs w:val="16"/>
        </w:rPr>
        <w:t xml:space="preserve">  </w:t>
      </w:r>
    </w:p>
    <w:p w14:paraId="29FD8F3A" w14:textId="77777777" w:rsidR="008E3B3A" w:rsidRDefault="00000000">
      <w:r>
        <w:t xml:space="preserve">        </w:t>
      </w:r>
    </w:p>
    <w:p w14:paraId="7F6C5DC3" w14:textId="77777777" w:rsidR="008E3B3A" w:rsidRDefault="00000000">
      <w:pPr>
        <w:ind w:left="720"/>
        <w:rPr>
          <w:sz w:val="18"/>
          <w:szCs w:val="18"/>
        </w:rPr>
      </w:pPr>
      <w:r>
        <w:rPr>
          <w:sz w:val="16"/>
          <w:szCs w:val="16"/>
        </w:rPr>
        <w:t xml:space="preserve">     </w:t>
      </w:r>
    </w:p>
    <w:p w14:paraId="7B55FCCB" w14:textId="77777777" w:rsidR="008E3B3A" w:rsidRDefault="00000000">
      <w:pPr>
        <w:pStyle w:val="Heading3"/>
        <w:keepNext w:val="0"/>
        <w:keepLines w:val="0"/>
        <w:shd w:val="clear" w:color="auto" w:fill="FFFFFF"/>
        <w:spacing w:before="280"/>
        <w:rPr>
          <w:color w:val="222222"/>
          <w:sz w:val="22"/>
          <w:szCs w:val="22"/>
        </w:rPr>
      </w:pPr>
      <w:bookmarkStart w:id="4" w:name="_lz6h1bo1hnmv" w:colFirst="0" w:colLast="0"/>
      <w:bookmarkEnd w:id="4"/>
      <w:r>
        <w:rPr>
          <w:b/>
          <w:color w:val="222222"/>
          <w:sz w:val="22"/>
          <w:szCs w:val="22"/>
          <w:u w:val="single"/>
        </w:rPr>
        <w:t>Box</w:t>
      </w:r>
      <w:r>
        <w:rPr>
          <w:color w:val="222222"/>
          <w:sz w:val="22"/>
          <w:szCs w:val="22"/>
        </w:rPr>
        <w:t xml:space="preserve"> is referred to e-juice, pod or mod packaging. </w:t>
      </w:r>
    </w:p>
    <w:p w14:paraId="2CCFFACC" w14:textId="77777777" w:rsidR="008E3B3A" w:rsidRDefault="008E3B3A"/>
    <w:p w14:paraId="41D5321C" w14:textId="77777777" w:rsidR="008E3B3A" w:rsidRDefault="00000000">
      <w:r>
        <w:t>E-juice packaging:</w:t>
      </w:r>
    </w:p>
    <w:p w14:paraId="2AF03962" w14:textId="77777777" w:rsidR="008E3B3A" w:rsidRDefault="00000000">
      <w:r>
        <w:rPr>
          <w:noProof/>
        </w:rPr>
        <w:drawing>
          <wp:inline distT="114300" distB="114300" distL="114300" distR="114300" wp14:anchorId="33F556A1" wp14:editId="66091BC7">
            <wp:extent cx="1452563" cy="2580616"/>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1452563" cy="2580616"/>
                    </a:xfrm>
                    <a:prstGeom prst="rect">
                      <a:avLst/>
                    </a:prstGeom>
                    <a:ln/>
                  </pic:spPr>
                </pic:pic>
              </a:graphicData>
            </a:graphic>
          </wp:inline>
        </w:drawing>
      </w:r>
    </w:p>
    <w:p w14:paraId="5CD63CF1" w14:textId="77777777" w:rsidR="008E3B3A" w:rsidRDefault="00000000">
      <w:r>
        <w:rPr>
          <w:sz w:val="14"/>
          <w:szCs w:val="14"/>
        </w:rPr>
        <w:t>e-juice bottle and a packaging box</w:t>
      </w:r>
      <w:r>
        <w:rPr>
          <w:sz w:val="16"/>
          <w:szCs w:val="16"/>
        </w:rPr>
        <w:t xml:space="preserve"> </w:t>
      </w:r>
    </w:p>
    <w:p w14:paraId="21ECC950" w14:textId="77777777" w:rsidR="008E3B3A" w:rsidRDefault="008E3B3A"/>
    <w:p w14:paraId="13F3BAC9" w14:textId="77777777" w:rsidR="008E3B3A" w:rsidRDefault="00000000">
      <w:r>
        <w:rPr>
          <w:b/>
          <w:u w:val="single"/>
        </w:rPr>
        <w:t>A warning label</w:t>
      </w:r>
      <w:r>
        <w:t xml:space="preserve"> is a label required by the Federal Food and Drug Administration (FDA) to be placed on any tobacco product packaging, including tobacco marketing materials, such as promotional e-cigarette images on social media.  </w:t>
      </w:r>
    </w:p>
    <w:p w14:paraId="085177C1" w14:textId="77777777" w:rsidR="008E3B3A" w:rsidRDefault="008E3B3A"/>
    <w:p w14:paraId="386BEC93" w14:textId="77777777" w:rsidR="008E3B3A" w:rsidRDefault="00000000">
      <w:pPr>
        <w:widowControl w:val="0"/>
        <w:spacing w:line="240" w:lineRule="auto"/>
      </w:pPr>
      <w:r>
        <w:t xml:space="preserve">We assign a </w:t>
      </w:r>
      <w:r>
        <w:rPr>
          <w:b/>
          <w:i/>
        </w:rPr>
        <w:t xml:space="preserve">nicotine warning label </w:t>
      </w:r>
      <w:r>
        <w:t>to images containing corresponding labels anywhere on an image or video:</w:t>
      </w:r>
    </w:p>
    <w:p w14:paraId="1F5F857E" w14:textId="77777777" w:rsidR="008E3B3A" w:rsidRDefault="008E3B3A">
      <w:pPr>
        <w:widowControl w:val="0"/>
        <w:spacing w:line="240" w:lineRule="auto"/>
      </w:pPr>
    </w:p>
    <w:p w14:paraId="2E90EE31" w14:textId="77777777" w:rsidR="008E3B3A" w:rsidRDefault="00000000">
      <w:pPr>
        <w:widowControl w:val="0"/>
        <w:spacing w:line="240" w:lineRule="auto"/>
      </w:pPr>
      <w:r>
        <w:t xml:space="preserve"> </w:t>
      </w:r>
      <w:r>
        <w:rPr>
          <w:noProof/>
          <w:sz w:val="16"/>
          <w:szCs w:val="16"/>
        </w:rPr>
        <w:drawing>
          <wp:inline distT="114300" distB="114300" distL="114300" distR="114300" wp14:anchorId="067B9177" wp14:editId="4D88327C">
            <wp:extent cx="2747963" cy="2789945"/>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cstate="print">
                      <a:extLst>
                        <a:ext uri="{28A0092B-C50C-407E-A947-70E740481C1C}">
                          <a14:useLocalDpi xmlns:a14="http://schemas.microsoft.com/office/drawing/2010/main"/>
                        </a:ext>
                      </a:extLst>
                    </a:blip>
                    <a:srcRect/>
                    <a:stretch>
                      <a:fillRect/>
                    </a:stretch>
                  </pic:blipFill>
                  <pic:spPr>
                    <a:xfrm>
                      <a:off x="0" y="0"/>
                      <a:ext cx="2747963" cy="2789945"/>
                    </a:xfrm>
                    <a:prstGeom prst="rect">
                      <a:avLst/>
                    </a:prstGeom>
                    <a:ln/>
                  </pic:spPr>
                </pic:pic>
              </a:graphicData>
            </a:graphic>
          </wp:inline>
        </w:drawing>
      </w:r>
    </w:p>
    <w:p w14:paraId="090EA938" w14:textId="77777777" w:rsidR="008E3B3A" w:rsidRDefault="008E3B3A">
      <w:pPr>
        <w:widowControl w:val="0"/>
        <w:spacing w:line="240" w:lineRule="auto"/>
      </w:pPr>
    </w:p>
    <w:p w14:paraId="127E6D8A" w14:textId="77777777" w:rsidR="008E3B3A" w:rsidRDefault="00000000">
      <w:pPr>
        <w:widowControl w:val="0"/>
        <w:spacing w:line="240" w:lineRule="auto"/>
      </w:pPr>
      <w:r>
        <w:t>In this example, draw a bounding box over the warning label on the e-juice container and over the label at the top of the image.</w:t>
      </w:r>
    </w:p>
    <w:p w14:paraId="173CF059" w14:textId="77777777" w:rsidR="008E3B3A" w:rsidRDefault="008E3B3A">
      <w:pPr>
        <w:widowControl w:val="0"/>
        <w:spacing w:line="240" w:lineRule="auto"/>
      </w:pPr>
    </w:p>
    <w:p w14:paraId="17DD3610" w14:textId="77777777" w:rsidR="008E3B3A" w:rsidRDefault="008E3B3A">
      <w:pPr>
        <w:widowControl w:val="0"/>
        <w:spacing w:line="240" w:lineRule="auto"/>
      </w:pPr>
    </w:p>
    <w:p w14:paraId="1C6FD257" w14:textId="77777777" w:rsidR="008E3B3A" w:rsidRDefault="008E3B3A">
      <w:pPr>
        <w:widowControl w:val="0"/>
        <w:spacing w:line="240" w:lineRule="auto"/>
      </w:pPr>
    </w:p>
    <w:p w14:paraId="08E514DF" w14:textId="77777777" w:rsidR="008E3B3A" w:rsidRDefault="008E3B3A">
      <w:pPr>
        <w:widowControl w:val="0"/>
        <w:spacing w:line="240" w:lineRule="auto"/>
      </w:pPr>
    </w:p>
    <w:p w14:paraId="575E6A81" w14:textId="77777777" w:rsidR="008E3B3A" w:rsidRDefault="008E3B3A">
      <w:pPr>
        <w:widowControl w:val="0"/>
        <w:spacing w:line="240" w:lineRule="auto"/>
      </w:pPr>
    </w:p>
    <w:p w14:paraId="5C28B93E" w14:textId="77777777" w:rsidR="008E3B3A" w:rsidRDefault="00000000">
      <w:pPr>
        <w:widowControl w:val="0"/>
        <w:spacing w:line="240" w:lineRule="auto"/>
      </w:pPr>
      <w:r>
        <w:t xml:space="preserve">For e-cigarette brand names or flavor names bounding boxes should be applied to names displayed on the devices (e.g., Lychee Ice). Brand names sometimes can be represented as logos (right image) and should be labeled with the bounding box as well. </w:t>
      </w:r>
    </w:p>
    <w:p w14:paraId="21576C52" w14:textId="77777777" w:rsidR="008E3B3A" w:rsidRDefault="008E3B3A">
      <w:pPr>
        <w:widowControl w:val="0"/>
        <w:spacing w:line="240" w:lineRule="auto"/>
      </w:pPr>
    </w:p>
    <w:p w14:paraId="31E355BD" w14:textId="77777777" w:rsidR="008E3B3A" w:rsidRDefault="008E3B3A">
      <w:pPr>
        <w:widowControl w:val="0"/>
        <w:spacing w:line="240" w:lineRule="auto"/>
      </w:pPr>
    </w:p>
    <w:p w14:paraId="795D063A" w14:textId="77777777" w:rsidR="008E3B3A" w:rsidRDefault="00000000">
      <w:pPr>
        <w:widowControl w:val="0"/>
        <w:spacing w:line="240" w:lineRule="auto"/>
      </w:pPr>
      <w:r>
        <w:t xml:space="preserve"> </w:t>
      </w:r>
      <w:r>
        <w:rPr>
          <w:noProof/>
        </w:rPr>
        <w:drawing>
          <wp:inline distT="114300" distB="114300" distL="114300" distR="114300" wp14:anchorId="7D0597FC" wp14:editId="5AA48FB0">
            <wp:extent cx="2653145" cy="262276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cstate="print">
                      <a:extLst>
                        <a:ext uri="{28A0092B-C50C-407E-A947-70E740481C1C}">
                          <a14:useLocalDpi xmlns:a14="http://schemas.microsoft.com/office/drawing/2010/main"/>
                        </a:ext>
                      </a:extLst>
                    </a:blip>
                    <a:srcRect/>
                    <a:stretch>
                      <a:fillRect/>
                    </a:stretch>
                  </pic:blipFill>
                  <pic:spPr>
                    <a:xfrm>
                      <a:off x="0" y="0"/>
                      <a:ext cx="2653145" cy="2622765"/>
                    </a:xfrm>
                    <a:prstGeom prst="rect">
                      <a:avLst/>
                    </a:prstGeom>
                    <a:ln/>
                  </pic:spPr>
                </pic:pic>
              </a:graphicData>
            </a:graphic>
          </wp:inline>
        </w:drawing>
      </w:r>
      <w:r>
        <w:rPr>
          <w:noProof/>
        </w:rPr>
        <w:drawing>
          <wp:inline distT="114300" distB="114300" distL="114300" distR="114300" wp14:anchorId="76293790" wp14:editId="26458D58">
            <wp:extent cx="3397605" cy="2620375"/>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cstate="print">
                      <a:extLst>
                        <a:ext uri="{28A0092B-C50C-407E-A947-70E740481C1C}">
                          <a14:useLocalDpi xmlns:a14="http://schemas.microsoft.com/office/drawing/2010/main"/>
                        </a:ext>
                      </a:extLst>
                    </a:blip>
                    <a:srcRect/>
                    <a:stretch>
                      <a:fillRect/>
                    </a:stretch>
                  </pic:blipFill>
                  <pic:spPr>
                    <a:xfrm>
                      <a:off x="0" y="0"/>
                      <a:ext cx="3397605" cy="2620375"/>
                    </a:xfrm>
                    <a:prstGeom prst="rect">
                      <a:avLst/>
                    </a:prstGeom>
                    <a:ln/>
                  </pic:spPr>
                </pic:pic>
              </a:graphicData>
            </a:graphic>
          </wp:inline>
        </w:drawing>
      </w:r>
    </w:p>
    <w:p w14:paraId="00C4E5B8" w14:textId="77777777" w:rsidR="008E3B3A" w:rsidRDefault="008E3B3A"/>
    <w:p w14:paraId="1CAD870F" w14:textId="77777777" w:rsidR="008E3B3A" w:rsidRDefault="00000000">
      <w:pPr>
        <w:pStyle w:val="Heading1"/>
      </w:pPr>
      <w:bookmarkStart w:id="5" w:name="_pkek7ildphvz" w:colFirst="0" w:colLast="0"/>
      <w:bookmarkEnd w:id="5"/>
      <w:r>
        <w:t>C. Examples of labeling using bounding boxes</w:t>
      </w:r>
    </w:p>
    <w:p w14:paraId="4822FB4E" w14:textId="77777777" w:rsidR="008E3B3A" w:rsidRDefault="00000000">
      <w:pPr>
        <w:numPr>
          <w:ilvl w:val="0"/>
          <w:numId w:val="2"/>
        </w:numPr>
      </w:pPr>
      <w:r>
        <w:t xml:space="preserve">When using V7 software, ONLY a bounding box should be used for all objects. (Polygons that allow to draw a contour over a labeled object vs a rectangular box will not be used for annotating at the moment. Polygons are more complex to analyze, which is beyond the scope of this project).  </w:t>
      </w:r>
    </w:p>
    <w:p w14:paraId="010FAECD" w14:textId="77777777" w:rsidR="008E3B3A" w:rsidRDefault="00000000">
      <w:pPr>
        <w:numPr>
          <w:ilvl w:val="0"/>
          <w:numId w:val="2"/>
        </w:numPr>
      </w:pPr>
      <w:r>
        <w:t xml:space="preserve">A bounding box needs to be drawn </w:t>
      </w:r>
      <w:r>
        <w:rPr>
          <w:u w:val="single"/>
        </w:rPr>
        <w:t>tightly</w:t>
      </w:r>
      <w:r>
        <w:t xml:space="preserve"> around each object we categorized above (</w:t>
      </w:r>
      <w:proofErr w:type="spellStart"/>
      <w:r>
        <w:t>e.g</w:t>
      </w:r>
      <w:proofErr w:type="spellEnd"/>
      <w:r>
        <w:t xml:space="preserve">, face, cloud, pod or mod device, e-juice). One limitation: </w:t>
      </w:r>
      <w:r>
        <w:rPr>
          <w:u w:val="single"/>
        </w:rPr>
        <w:t>the software does not allow you to rotate boxes!</w:t>
      </w:r>
    </w:p>
    <w:p w14:paraId="51B1A6F8" w14:textId="77777777" w:rsidR="008E3B3A" w:rsidRDefault="00000000">
      <w:pPr>
        <w:ind w:left="720"/>
      </w:pPr>
      <w:r>
        <w:rPr>
          <w:noProof/>
        </w:rPr>
        <w:drawing>
          <wp:inline distT="114300" distB="114300" distL="114300" distR="114300" wp14:anchorId="554C3086" wp14:editId="66EE706D">
            <wp:extent cx="4252913" cy="313199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4252913" cy="3131990"/>
                    </a:xfrm>
                    <a:prstGeom prst="rect">
                      <a:avLst/>
                    </a:prstGeom>
                    <a:ln/>
                  </pic:spPr>
                </pic:pic>
              </a:graphicData>
            </a:graphic>
          </wp:inline>
        </w:drawing>
      </w:r>
    </w:p>
    <w:p w14:paraId="275F504A" w14:textId="77777777" w:rsidR="008E3B3A" w:rsidRDefault="008E3B3A"/>
    <w:p w14:paraId="0E97DDCF" w14:textId="77777777" w:rsidR="008E3B3A" w:rsidRDefault="008E3B3A"/>
    <w:p w14:paraId="73250724" w14:textId="77777777" w:rsidR="008E3B3A" w:rsidRDefault="008E3B3A"/>
    <w:p w14:paraId="6E8FF214" w14:textId="77777777" w:rsidR="008E3B3A" w:rsidRDefault="00000000">
      <w:pPr>
        <w:pStyle w:val="Heading2"/>
      </w:pPr>
      <w:bookmarkStart w:id="6" w:name="_brrcyhhhsdyx" w:colFirst="0" w:colLast="0"/>
      <w:bookmarkEnd w:id="6"/>
      <w:r>
        <w:t>Additional clarifications</w:t>
      </w:r>
    </w:p>
    <w:p w14:paraId="2346C8CD" w14:textId="77777777" w:rsidR="008E3B3A" w:rsidRDefault="008E3B3A"/>
    <w:p w14:paraId="6D922AB9" w14:textId="77777777" w:rsidR="008E3B3A" w:rsidRDefault="00000000">
      <w:pPr>
        <w:numPr>
          <w:ilvl w:val="0"/>
          <w:numId w:val="3"/>
        </w:numPr>
      </w:pPr>
      <w:r>
        <w:t>All objects of the defined categories should be labeled, unless an annotator is unsure of what the object is.</w:t>
      </w:r>
    </w:p>
    <w:p w14:paraId="1B7DFBA3" w14:textId="77777777" w:rsidR="008E3B3A" w:rsidRDefault="00000000">
      <w:pPr>
        <w:numPr>
          <w:ilvl w:val="1"/>
          <w:numId w:val="3"/>
        </w:numPr>
      </w:pPr>
      <w:r>
        <w:t xml:space="preserve">Multiple objects of the same type need separate bounding boxes, even if they are adjacent to each other. </w:t>
      </w:r>
    </w:p>
    <w:p w14:paraId="4B2B5C94" w14:textId="77777777" w:rsidR="008E3B3A" w:rsidRDefault="008E3B3A">
      <w:pPr>
        <w:ind w:left="1440"/>
      </w:pPr>
    </w:p>
    <w:p w14:paraId="598B74BA" w14:textId="77777777" w:rsidR="008E3B3A" w:rsidRDefault="00000000">
      <w:pPr>
        <w:ind w:left="1440"/>
      </w:pPr>
      <w:r>
        <w:rPr>
          <w:noProof/>
        </w:rPr>
        <w:lastRenderedPageBreak/>
        <w:drawing>
          <wp:inline distT="114300" distB="114300" distL="114300" distR="114300" wp14:anchorId="645BE714" wp14:editId="34BCD02B">
            <wp:extent cx="2138363" cy="133446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138363" cy="1334467"/>
                    </a:xfrm>
                    <a:prstGeom prst="rect">
                      <a:avLst/>
                    </a:prstGeom>
                    <a:ln/>
                  </pic:spPr>
                </pic:pic>
              </a:graphicData>
            </a:graphic>
          </wp:inline>
        </w:drawing>
      </w:r>
      <w:r>
        <w:rPr>
          <w:noProof/>
        </w:rPr>
        <w:drawing>
          <wp:inline distT="114300" distB="114300" distL="114300" distR="114300" wp14:anchorId="4A8ADCA9" wp14:editId="4C400D78">
            <wp:extent cx="2397237" cy="1324501"/>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397237" cy="1324501"/>
                    </a:xfrm>
                    <a:prstGeom prst="rect">
                      <a:avLst/>
                    </a:prstGeom>
                    <a:ln/>
                  </pic:spPr>
                </pic:pic>
              </a:graphicData>
            </a:graphic>
          </wp:inline>
        </w:drawing>
      </w:r>
    </w:p>
    <w:p w14:paraId="5609F10A" w14:textId="77777777" w:rsidR="008E3B3A" w:rsidRDefault="00000000">
      <w:pPr>
        <w:ind w:left="1440"/>
        <w:rPr>
          <w:b/>
        </w:rPr>
      </w:pPr>
      <w:r>
        <w:rPr>
          <w:b/>
        </w:rPr>
        <w:t>correct                                             incorrect</w:t>
      </w:r>
    </w:p>
    <w:p w14:paraId="5670F4EF" w14:textId="77777777" w:rsidR="008E3B3A" w:rsidRDefault="00000000">
      <w:r>
        <w:t xml:space="preserve">                        </w:t>
      </w:r>
    </w:p>
    <w:p w14:paraId="467148AB" w14:textId="77777777" w:rsidR="008E3B3A" w:rsidRDefault="00000000">
      <w:pPr>
        <w:numPr>
          <w:ilvl w:val="1"/>
          <w:numId w:val="3"/>
        </w:numPr>
      </w:pPr>
      <w:r>
        <w:t>Particularly in the case of smoke clouds, if the clouds are not connected use separate bounding boxes.</w:t>
      </w:r>
    </w:p>
    <w:p w14:paraId="02FDABC8" w14:textId="77777777" w:rsidR="008E3B3A" w:rsidRDefault="00000000">
      <w:pPr>
        <w:ind w:left="1440"/>
      </w:pPr>
      <w:r>
        <w:rPr>
          <w:noProof/>
        </w:rPr>
        <w:drawing>
          <wp:inline distT="114300" distB="114300" distL="114300" distR="114300" wp14:anchorId="505198C6" wp14:editId="655EB826">
            <wp:extent cx="2833688" cy="182430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cstate="print">
                      <a:extLst>
                        <a:ext uri="{28A0092B-C50C-407E-A947-70E740481C1C}">
                          <a14:useLocalDpi xmlns:a14="http://schemas.microsoft.com/office/drawing/2010/main"/>
                        </a:ext>
                      </a:extLst>
                    </a:blip>
                    <a:srcRect/>
                    <a:stretch>
                      <a:fillRect/>
                    </a:stretch>
                  </pic:blipFill>
                  <pic:spPr>
                    <a:xfrm>
                      <a:off x="0" y="0"/>
                      <a:ext cx="2833688" cy="1824302"/>
                    </a:xfrm>
                    <a:prstGeom prst="rect">
                      <a:avLst/>
                    </a:prstGeom>
                    <a:ln/>
                  </pic:spPr>
                </pic:pic>
              </a:graphicData>
            </a:graphic>
          </wp:inline>
        </w:drawing>
      </w:r>
      <w:r>
        <w:rPr>
          <w:noProof/>
        </w:rPr>
        <w:drawing>
          <wp:inline distT="114300" distB="114300" distL="114300" distR="114300" wp14:anchorId="7DCB69EF" wp14:editId="7FABF7BF">
            <wp:extent cx="2885139" cy="181588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cstate="print">
                      <a:extLst>
                        <a:ext uri="{28A0092B-C50C-407E-A947-70E740481C1C}">
                          <a14:useLocalDpi xmlns:a14="http://schemas.microsoft.com/office/drawing/2010/main"/>
                        </a:ext>
                      </a:extLst>
                    </a:blip>
                    <a:srcRect/>
                    <a:stretch>
                      <a:fillRect/>
                    </a:stretch>
                  </pic:blipFill>
                  <pic:spPr>
                    <a:xfrm>
                      <a:off x="0" y="0"/>
                      <a:ext cx="2885139" cy="1815886"/>
                    </a:xfrm>
                    <a:prstGeom prst="rect">
                      <a:avLst/>
                    </a:prstGeom>
                    <a:ln/>
                  </pic:spPr>
                </pic:pic>
              </a:graphicData>
            </a:graphic>
          </wp:inline>
        </w:drawing>
      </w:r>
    </w:p>
    <w:p w14:paraId="58B3BB19" w14:textId="77777777" w:rsidR="008E3B3A" w:rsidRDefault="00000000">
      <w:pPr>
        <w:ind w:left="1440"/>
        <w:rPr>
          <w:b/>
        </w:rPr>
      </w:pPr>
      <w:r>
        <w:rPr>
          <w:b/>
        </w:rPr>
        <w:t>connected cloud = one cloud label                disconnected clouds = three cloud labels</w:t>
      </w:r>
    </w:p>
    <w:p w14:paraId="021D84B5" w14:textId="77777777" w:rsidR="008E3B3A" w:rsidRDefault="008E3B3A"/>
    <w:p w14:paraId="4178B6F8" w14:textId="77777777" w:rsidR="008E3B3A" w:rsidRDefault="00000000">
      <w:pPr>
        <w:numPr>
          <w:ilvl w:val="0"/>
          <w:numId w:val="3"/>
        </w:numPr>
      </w:pPr>
      <w:r>
        <w:t xml:space="preserve">Bounding boxes should be drawn </w:t>
      </w:r>
      <w:r>
        <w:rPr>
          <w:b/>
          <w:u w:val="single"/>
        </w:rPr>
        <w:t xml:space="preserve">tightly </w:t>
      </w:r>
      <w:r>
        <w:t>around an object.</w:t>
      </w:r>
    </w:p>
    <w:p w14:paraId="4F10302C" w14:textId="77777777" w:rsidR="008E3B3A" w:rsidRDefault="00000000">
      <w:pPr>
        <w:numPr>
          <w:ilvl w:val="1"/>
          <w:numId w:val="3"/>
        </w:numPr>
      </w:pPr>
      <w:r>
        <w:t>Use the scroll wheel on your mouse or two-finger scrolling on your trackpad to zoom in to the object and achieve a more accurate bounding box.</w:t>
      </w:r>
    </w:p>
    <w:p w14:paraId="3B14DDEE" w14:textId="77777777" w:rsidR="008E3B3A" w:rsidRDefault="00000000">
      <w:pPr>
        <w:numPr>
          <w:ilvl w:val="1"/>
          <w:numId w:val="3"/>
        </w:numPr>
      </w:pPr>
      <w:r>
        <w:t xml:space="preserve">If the object visibly extends outside of the bounding box, the box is overly tight and needs to be expanded. </w:t>
      </w:r>
    </w:p>
    <w:p w14:paraId="2A92B40D" w14:textId="77777777" w:rsidR="008E3B3A" w:rsidRDefault="00000000">
      <w:pPr>
        <w:numPr>
          <w:ilvl w:val="1"/>
          <w:numId w:val="3"/>
        </w:numPr>
      </w:pPr>
      <w:r>
        <w:t>If there is a visible gap between the edge of the object and the edge of the bounding box, the box is too large and should be tightened.</w:t>
      </w:r>
    </w:p>
    <w:p w14:paraId="5912203A" w14:textId="77777777" w:rsidR="008E3B3A" w:rsidRDefault="008E3B3A">
      <w:pPr>
        <w:ind w:left="1440"/>
        <w:rPr>
          <w:u w:val="single"/>
        </w:rPr>
      </w:pPr>
    </w:p>
    <w:p w14:paraId="276B322E" w14:textId="77777777" w:rsidR="008E3B3A" w:rsidRDefault="00000000">
      <w:pPr>
        <w:ind w:left="1440"/>
        <w:rPr>
          <w:u w:val="single"/>
        </w:rPr>
      </w:pPr>
      <w:r>
        <w:rPr>
          <w:noProof/>
        </w:rPr>
        <w:drawing>
          <wp:inline distT="114300" distB="114300" distL="114300" distR="114300" wp14:anchorId="034C5965" wp14:editId="230E26AC">
            <wp:extent cx="3033713" cy="3001232"/>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033713" cy="3001232"/>
                    </a:xfrm>
                    <a:prstGeom prst="rect">
                      <a:avLst/>
                    </a:prstGeom>
                    <a:ln/>
                  </pic:spPr>
                </pic:pic>
              </a:graphicData>
            </a:graphic>
          </wp:inline>
        </w:drawing>
      </w:r>
    </w:p>
    <w:p w14:paraId="5670D1C5" w14:textId="77777777" w:rsidR="008E3B3A" w:rsidRDefault="00000000">
      <w:pPr>
        <w:numPr>
          <w:ilvl w:val="1"/>
          <w:numId w:val="3"/>
        </w:numPr>
      </w:pPr>
      <w:r>
        <w:t>If the end of an object is hidden by something else (e.g. a finger), don’t extrapolate the bounding box beyond what is visible of the object. I.e. don’t include the finger within the bounding box, unless the object extends past the finger.</w:t>
      </w:r>
    </w:p>
    <w:p w14:paraId="412C6236" w14:textId="77777777" w:rsidR="008E3B3A" w:rsidRDefault="00000000">
      <w:pPr>
        <w:ind w:left="1440"/>
      </w:pPr>
      <w:r>
        <w:rPr>
          <w:noProof/>
        </w:rPr>
        <w:lastRenderedPageBreak/>
        <w:drawing>
          <wp:inline distT="114300" distB="114300" distL="114300" distR="114300" wp14:anchorId="70EE6A0D" wp14:editId="05677634">
            <wp:extent cx="3005138" cy="2480804"/>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cstate="print">
                      <a:extLst>
                        <a:ext uri="{28A0092B-C50C-407E-A947-70E740481C1C}">
                          <a14:useLocalDpi xmlns:a14="http://schemas.microsoft.com/office/drawing/2010/main"/>
                        </a:ext>
                      </a:extLst>
                    </a:blip>
                    <a:srcRect/>
                    <a:stretch>
                      <a:fillRect/>
                    </a:stretch>
                  </pic:blipFill>
                  <pic:spPr>
                    <a:xfrm>
                      <a:off x="0" y="0"/>
                      <a:ext cx="3005138" cy="2480804"/>
                    </a:xfrm>
                    <a:prstGeom prst="rect">
                      <a:avLst/>
                    </a:prstGeom>
                    <a:ln/>
                  </pic:spPr>
                </pic:pic>
              </a:graphicData>
            </a:graphic>
          </wp:inline>
        </w:drawing>
      </w:r>
      <w:r>
        <w:rPr>
          <w:noProof/>
        </w:rPr>
        <w:drawing>
          <wp:inline distT="114300" distB="114300" distL="114300" distR="114300" wp14:anchorId="6D2E5792" wp14:editId="25E25C19">
            <wp:extent cx="1271588" cy="247164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271588" cy="2471648"/>
                    </a:xfrm>
                    <a:prstGeom prst="rect">
                      <a:avLst/>
                    </a:prstGeom>
                    <a:ln/>
                  </pic:spPr>
                </pic:pic>
              </a:graphicData>
            </a:graphic>
          </wp:inline>
        </w:drawing>
      </w:r>
    </w:p>
    <w:p w14:paraId="5EC07DD1" w14:textId="77777777" w:rsidR="008E3B3A" w:rsidRDefault="00000000">
      <w:pPr>
        <w:ind w:left="1440"/>
        <w:rPr>
          <w:b/>
        </w:rPr>
      </w:pPr>
      <w:r>
        <w:rPr>
          <w:b/>
        </w:rPr>
        <w:t>box is not extrapolated                                        object is visible despite partial occlusion</w:t>
      </w:r>
    </w:p>
    <w:p w14:paraId="19A7B0B7" w14:textId="77777777" w:rsidR="008E3B3A" w:rsidRDefault="008E3B3A">
      <w:pPr>
        <w:ind w:left="1440"/>
        <w:rPr>
          <w:b/>
        </w:rPr>
      </w:pPr>
    </w:p>
    <w:p w14:paraId="513324A3" w14:textId="77777777" w:rsidR="008E3B3A" w:rsidRDefault="00000000">
      <w:pPr>
        <w:numPr>
          <w:ilvl w:val="0"/>
          <w:numId w:val="3"/>
        </w:numPr>
      </w:pPr>
      <w:r>
        <w:t xml:space="preserve">If an object is blurred or is located in the background of an image, it still needs to be labeled. However, if an annotator is in doubt about what label to assign and the category seems ambiguous because of the low image resolution (blurriness), the image should not be labeled. An exclude tag created in V7 should be applied. </w:t>
      </w:r>
    </w:p>
    <w:p w14:paraId="321157FC" w14:textId="77777777" w:rsidR="008E3B3A" w:rsidRDefault="00000000">
      <w:pPr>
        <w:numPr>
          <w:ilvl w:val="0"/>
          <w:numId w:val="3"/>
        </w:numPr>
      </w:pPr>
      <w:r>
        <w:t>If not all the words are distinguishable on warning labels, but an annotator can guess what the words are based on the context, the image needs to be labeled.</w:t>
      </w:r>
    </w:p>
    <w:p w14:paraId="5E691F0F" w14:textId="77777777" w:rsidR="008E3B3A" w:rsidRDefault="008E3B3A">
      <w:pPr>
        <w:ind w:left="1080"/>
      </w:pPr>
    </w:p>
    <w:p w14:paraId="01D96B5A" w14:textId="77777777" w:rsidR="008E3B3A" w:rsidRDefault="00000000">
      <w:pPr>
        <w:widowControl w:val="0"/>
        <w:spacing w:line="240" w:lineRule="auto"/>
      </w:pPr>
      <w:r>
        <w:t xml:space="preserve">                       </w:t>
      </w:r>
      <w:r>
        <w:rPr>
          <w:b/>
          <w:noProof/>
          <w:sz w:val="24"/>
          <w:szCs w:val="24"/>
        </w:rPr>
        <w:drawing>
          <wp:inline distT="114300" distB="114300" distL="114300" distR="114300" wp14:anchorId="77F3FFD3" wp14:editId="66AA2C33">
            <wp:extent cx="2452688" cy="2452688"/>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cstate="print">
                      <a:extLst>
                        <a:ext uri="{28A0092B-C50C-407E-A947-70E740481C1C}">
                          <a14:useLocalDpi xmlns:a14="http://schemas.microsoft.com/office/drawing/2010/main"/>
                        </a:ext>
                      </a:extLst>
                    </a:blip>
                    <a:srcRect/>
                    <a:stretch>
                      <a:fillRect/>
                    </a:stretch>
                  </pic:blipFill>
                  <pic:spPr>
                    <a:xfrm>
                      <a:off x="0" y="0"/>
                      <a:ext cx="2452688" cy="2452688"/>
                    </a:xfrm>
                    <a:prstGeom prst="rect">
                      <a:avLst/>
                    </a:prstGeom>
                    <a:ln/>
                  </pic:spPr>
                </pic:pic>
              </a:graphicData>
            </a:graphic>
          </wp:inline>
        </w:drawing>
      </w:r>
    </w:p>
    <w:p w14:paraId="0CF81A90" w14:textId="77777777" w:rsidR="008E3B3A" w:rsidRDefault="008E3B3A"/>
    <w:p w14:paraId="251FC901" w14:textId="77777777" w:rsidR="008E3B3A" w:rsidRDefault="008E3B3A"/>
    <w:p w14:paraId="4F6EE8CB" w14:textId="77777777" w:rsidR="008E3B3A" w:rsidRDefault="008E3B3A">
      <w:pPr>
        <w:widowControl w:val="0"/>
        <w:spacing w:line="240" w:lineRule="auto"/>
        <w:ind w:left="720"/>
        <w:rPr>
          <w:b/>
          <w:sz w:val="44"/>
          <w:szCs w:val="44"/>
        </w:rPr>
      </w:pPr>
    </w:p>
    <w:p w14:paraId="6CE5A29A" w14:textId="77777777" w:rsidR="008E3B3A" w:rsidRDefault="008E3B3A">
      <w:pPr>
        <w:widowControl w:val="0"/>
        <w:spacing w:line="240" w:lineRule="auto"/>
      </w:pPr>
    </w:p>
    <w:p w14:paraId="409BD0DA" w14:textId="77777777" w:rsidR="008E3B3A" w:rsidRDefault="00000000">
      <w:pPr>
        <w:widowControl w:val="0"/>
        <w:spacing w:line="240" w:lineRule="auto"/>
        <w:ind w:left="720"/>
        <w:rPr>
          <w:b/>
          <w:sz w:val="44"/>
          <w:szCs w:val="44"/>
        </w:rPr>
      </w:pPr>
      <w:r>
        <w:rPr>
          <w:b/>
          <w:sz w:val="44"/>
          <w:szCs w:val="44"/>
        </w:rPr>
        <w:t>D.  Non-e-cigarette objects</w:t>
      </w:r>
    </w:p>
    <w:p w14:paraId="34A80C0B" w14:textId="77777777" w:rsidR="008E3B3A" w:rsidRDefault="008E3B3A">
      <w:pPr>
        <w:widowControl w:val="0"/>
        <w:spacing w:line="240" w:lineRule="auto"/>
        <w:ind w:left="720"/>
        <w:rPr>
          <w:b/>
        </w:rPr>
      </w:pPr>
    </w:p>
    <w:p w14:paraId="2DE2DB76" w14:textId="77777777" w:rsidR="008E3B3A" w:rsidRDefault="00000000">
      <w:pPr>
        <w:spacing w:line="240" w:lineRule="auto"/>
      </w:pPr>
      <w:r>
        <w:t xml:space="preserve">To decrease the rate of false positives, we are also including images featuring a variety of objects unrelated to e-cigarettes. Do not label objects in these images, but only tag them as  “non-vaping” in the V7 labeling software. </w:t>
      </w:r>
    </w:p>
    <w:p w14:paraId="730A130F" w14:textId="77777777" w:rsidR="008E3B3A" w:rsidRDefault="008E3B3A">
      <w:pPr>
        <w:spacing w:line="240" w:lineRule="auto"/>
      </w:pPr>
    </w:p>
    <w:p w14:paraId="648A1471" w14:textId="77777777" w:rsidR="008E3B3A" w:rsidRDefault="00000000">
      <w:pPr>
        <w:spacing w:line="240" w:lineRule="auto"/>
        <w:rPr>
          <w:b/>
        </w:rPr>
      </w:pPr>
      <w:r>
        <w:t>The following hashtags were used to collect images unrelated to e-cigarettes.</w:t>
      </w:r>
    </w:p>
    <w:p w14:paraId="203F25C5" w14:textId="77777777" w:rsidR="008E3B3A" w:rsidRDefault="008E3B3A">
      <w:pPr>
        <w:widowControl w:val="0"/>
        <w:spacing w:line="240" w:lineRule="auto"/>
        <w:ind w:left="720"/>
        <w:rPr>
          <w:b/>
          <w:sz w:val="44"/>
          <w:szCs w:val="44"/>
        </w:rPr>
      </w:pPr>
    </w:p>
    <w:p w14:paraId="3198AD91" w14:textId="77777777" w:rsidR="008E3B3A" w:rsidRDefault="00000000">
      <w:pPr>
        <w:widowControl w:val="0"/>
        <w:spacing w:line="240" w:lineRule="auto"/>
        <w:ind w:left="720"/>
        <w:rPr>
          <w:b/>
          <w:highlight w:val="white"/>
        </w:rPr>
      </w:pPr>
      <w:r>
        <w:rPr>
          <w:b/>
          <w:highlight w:val="white"/>
        </w:rPr>
        <w:t>1. #bookcollection</w:t>
      </w:r>
    </w:p>
    <w:p w14:paraId="49475397" w14:textId="77777777" w:rsidR="008E3B3A" w:rsidRDefault="00000000">
      <w:pPr>
        <w:widowControl w:val="0"/>
        <w:spacing w:line="240" w:lineRule="auto"/>
        <w:ind w:left="720"/>
        <w:rPr>
          <w:b/>
          <w:highlight w:val="white"/>
        </w:rPr>
      </w:pPr>
      <w:r>
        <w:rPr>
          <w:b/>
          <w:highlight w:val="white"/>
        </w:rPr>
        <w:t>2. #handspunyarn</w:t>
      </w:r>
    </w:p>
    <w:p w14:paraId="505E9F5F" w14:textId="77777777" w:rsidR="008E3B3A" w:rsidRDefault="00000000">
      <w:pPr>
        <w:widowControl w:val="0"/>
        <w:spacing w:line="240" w:lineRule="auto"/>
        <w:ind w:left="720"/>
        <w:rPr>
          <w:b/>
          <w:highlight w:val="white"/>
        </w:rPr>
      </w:pPr>
      <w:r>
        <w:rPr>
          <w:b/>
          <w:highlight w:val="white"/>
        </w:rPr>
        <w:t>3. #sanrioplushies</w:t>
      </w:r>
    </w:p>
    <w:p w14:paraId="5914DF58" w14:textId="77777777" w:rsidR="008E3B3A" w:rsidRDefault="00000000">
      <w:pPr>
        <w:widowControl w:val="0"/>
        <w:spacing w:line="240" w:lineRule="auto"/>
        <w:ind w:left="720"/>
        <w:rPr>
          <w:b/>
          <w:highlight w:val="white"/>
        </w:rPr>
      </w:pPr>
      <w:r>
        <w:rPr>
          <w:b/>
          <w:highlight w:val="white"/>
        </w:rPr>
        <w:t>4. #bulletjournaling</w:t>
      </w:r>
    </w:p>
    <w:p w14:paraId="10C91906" w14:textId="77777777" w:rsidR="008E3B3A" w:rsidRDefault="00000000">
      <w:pPr>
        <w:widowControl w:val="0"/>
        <w:spacing w:line="240" w:lineRule="auto"/>
        <w:ind w:left="720"/>
        <w:rPr>
          <w:b/>
          <w:highlight w:val="white"/>
        </w:rPr>
      </w:pPr>
      <w:r>
        <w:rPr>
          <w:b/>
          <w:highlight w:val="white"/>
        </w:rPr>
        <w:t>5. #japanesefruit</w:t>
      </w:r>
    </w:p>
    <w:p w14:paraId="0DD1BDCB" w14:textId="77777777" w:rsidR="008E3B3A" w:rsidRDefault="00000000">
      <w:pPr>
        <w:widowControl w:val="0"/>
        <w:spacing w:line="240" w:lineRule="auto"/>
        <w:ind w:left="720"/>
        <w:rPr>
          <w:b/>
          <w:highlight w:val="white"/>
        </w:rPr>
      </w:pPr>
      <w:r>
        <w:rPr>
          <w:b/>
          <w:highlight w:val="white"/>
        </w:rPr>
        <w:t>6. #foodphotography</w:t>
      </w:r>
    </w:p>
    <w:p w14:paraId="426ADA94" w14:textId="77777777" w:rsidR="008E3B3A" w:rsidRDefault="00000000">
      <w:pPr>
        <w:widowControl w:val="0"/>
        <w:spacing w:line="240" w:lineRule="auto"/>
        <w:ind w:left="720"/>
        <w:rPr>
          <w:b/>
          <w:highlight w:val="white"/>
        </w:rPr>
      </w:pPr>
      <w:r>
        <w:rPr>
          <w:b/>
          <w:highlight w:val="white"/>
        </w:rPr>
        <w:t>7. #antiquecollection</w:t>
      </w:r>
    </w:p>
    <w:p w14:paraId="185044B2" w14:textId="77777777" w:rsidR="008E3B3A" w:rsidRDefault="00000000">
      <w:pPr>
        <w:widowControl w:val="0"/>
        <w:spacing w:line="240" w:lineRule="auto"/>
        <w:ind w:left="720"/>
        <w:rPr>
          <w:b/>
          <w:highlight w:val="white"/>
        </w:rPr>
      </w:pPr>
      <w:r>
        <w:rPr>
          <w:b/>
          <w:highlight w:val="white"/>
        </w:rPr>
        <w:t>8. #benchmade</w:t>
      </w:r>
    </w:p>
    <w:p w14:paraId="5A682DD7" w14:textId="77777777" w:rsidR="008E3B3A" w:rsidRDefault="00000000">
      <w:pPr>
        <w:widowControl w:val="0"/>
        <w:spacing w:line="240" w:lineRule="auto"/>
        <w:ind w:left="720"/>
        <w:rPr>
          <w:b/>
          <w:highlight w:val="white"/>
        </w:rPr>
      </w:pPr>
      <w:r>
        <w:rPr>
          <w:b/>
          <w:highlight w:val="white"/>
        </w:rPr>
        <w:t>9. #bbq</w:t>
      </w:r>
    </w:p>
    <w:p w14:paraId="69B36E64" w14:textId="77777777" w:rsidR="008E3B3A" w:rsidRDefault="00000000">
      <w:pPr>
        <w:widowControl w:val="0"/>
        <w:spacing w:line="240" w:lineRule="auto"/>
        <w:ind w:left="720"/>
        <w:rPr>
          <w:b/>
          <w:highlight w:val="white"/>
        </w:rPr>
      </w:pPr>
      <w:r>
        <w:rPr>
          <w:b/>
          <w:highlight w:val="white"/>
        </w:rPr>
        <w:t>10. #dogs</w:t>
      </w:r>
    </w:p>
    <w:p w14:paraId="239ED1A4" w14:textId="77777777" w:rsidR="008E3B3A" w:rsidRDefault="00000000">
      <w:pPr>
        <w:widowControl w:val="0"/>
        <w:spacing w:line="240" w:lineRule="auto"/>
        <w:ind w:left="720"/>
        <w:rPr>
          <w:b/>
          <w:highlight w:val="white"/>
        </w:rPr>
      </w:pPr>
      <w:r>
        <w:rPr>
          <w:b/>
          <w:highlight w:val="white"/>
        </w:rPr>
        <w:t>11. #daiso</w:t>
      </w:r>
    </w:p>
    <w:p w14:paraId="1EDD35DB" w14:textId="77777777" w:rsidR="008E3B3A" w:rsidRDefault="00000000">
      <w:pPr>
        <w:widowControl w:val="0"/>
        <w:spacing w:line="240" w:lineRule="auto"/>
        <w:ind w:left="720"/>
        <w:rPr>
          <w:b/>
          <w:highlight w:val="white"/>
        </w:rPr>
      </w:pPr>
      <w:r>
        <w:rPr>
          <w:b/>
          <w:highlight w:val="white"/>
        </w:rPr>
        <w:t>12. #interiordesigninspiration</w:t>
      </w:r>
    </w:p>
    <w:p w14:paraId="2767CBA8" w14:textId="77777777" w:rsidR="008E3B3A" w:rsidRDefault="00000000">
      <w:pPr>
        <w:widowControl w:val="0"/>
        <w:spacing w:line="240" w:lineRule="auto"/>
        <w:ind w:left="720"/>
        <w:rPr>
          <w:b/>
          <w:highlight w:val="white"/>
        </w:rPr>
      </w:pPr>
      <w:r>
        <w:rPr>
          <w:b/>
          <w:highlight w:val="white"/>
        </w:rPr>
        <w:t>13. #dessertphotography</w:t>
      </w:r>
    </w:p>
    <w:p w14:paraId="53FCAF3E" w14:textId="77777777" w:rsidR="008E3B3A" w:rsidRDefault="00000000">
      <w:pPr>
        <w:widowControl w:val="0"/>
        <w:spacing w:line="240" w:lineRule="auto"/>
        <w:ind w:left="720"/>
        <w:rPr>
          <w:b/>
          <w:highlight w:val="white"/>
        </w:rPr>
      </w:pPr>
      <w:r>
        <w:rPr>
          <w:b/>
          <w:highlight w:val="white"/>
        </w:rPr>
        <w:t>14. #notestagram</w:t>
      </w:r>
    </w:p>
    <w:p w14:paraId="1FDBB4BE" w14:textId="77777777" w:rsidR="008E3B3A" w:rsidRDefault="00000000">
      <w:pPr>
        <w:widowControl w:val="0"/>
        <w:spacing w:line="240" w:lineRule="auto"/>
        <w:ind w:left="720"/>
        <w:rPr>
          <w:b/>
          <w:highlight w:val="white"/>
        </w:rPr>
      </w:pPr>
      <w:r>
        <w:rPr>
          <w:b/>
          <w:highlight w:val="white"/>
        </w:rPr>
        <w:t>15. #homecafe</w:t>
      </w:r>
    </w:p>
    <w:p w14:paraId="520C65F4" w14:textId="77777777" w:rsidR="002E0FDF" w:rsidRDefault="002E0FDF">
      <w:pPr>
        <w:widowControl w:val="0"/>
        <w:spacing w:line="240" w:lineRule="auto"/>
        <w:ind w:left="720"/>
        <w:rPr>
          <w:b/>
          <w:highlight w:val="white"/>
        </w:rPr>
      </w:pPr>
    </w:p>
    <w:p w14:paraId="4AB1A0FC" w14:textId="3B76A7B4" w:rsidR="008E3B3A" w:rsidRDefault="00000000">
      <w:pPr>
        <w:widowControl w:val="0"/>
        <w:spacing w:line="240" w:lineRule="auto"/>
        <w:ind w:left="720"/>
        <w:rPr>
          <w:b/>
          <w:highlight w:val="white"/>
        </w:rPr>
      </w:pPr>
      <w:r>
        <w:rPr>
          <w:b/>
          <w:highlight w:val="white"/>
        </w:rPr>
        <w:t>16. #theshoegame</w:t>
      </w:r>
    </w:p>
    <w:p w14:paraId="1B79B3B9" w14:textId="77777777" w:rsidR="008E3B3A" w:rsidRDefault="00000000">
      <w:pPr>
        <w:widowControl w:val="0"/>
        <w:spacing w:line="240" w:lineRule="auto"/>
        <w:ind w:left="720"/>
        <w:rPr>
          <w:b/>
          <w:highlight w:val="white"/>
        </w:rPr>
      </w:pPr>
      <w:r>
        <w:rPr>
          <w:b/>
          <w:highlight w:val="white"/>
        </w:rPr>
        <w:t>17. #bentleycontinental</w:t>
      </w:r>
    </w:p>
    <w:p w14:paraId="26F08152" w14:textId="77777777" w:rsidR="008E3B3A" w:rsidRDefault="00000000">
      <w:pPr>
        <w:widowControl w:val="0"/>
        <w:spacing w:line="240" w:lineRule="auto"/>
        <w:ind w:left="720"/>
        <w:rPr>
          <w:b/>
          <w:highlight w:val="white"/>
        </w:rPr>
      </w:pPr>
      <w:r>
        <w:rPr>
          <w:b/>
          <w:highlight w:val="white"/>
        </w:rPr>
        <w:t>18. #aestheticdesk</w:t>
      </w:r>
    </w:p>
    <w:p w14:paraId="739DFAB5" w14:textId="77777777" w:rsidR="008E3B3A" w:rsidRDefault="00000000">
      <w:pPr>
        <w:widowControl w:val="0"/>
        <w:spacing w:line="240" w:lineRule="auto"/>
        <w:ind w:left="720"/>
        <w:rPr>
          <w:b/>
          <w:highlight w:val="white"/>
        </w:rPr>
      </w:pPr>
      <w:r>
        <w:rPr>
          <w:b/>
          <w:highlight w:val="white"/>
        </w:rPr>
        <w:t>19. #pastarecipe</w:t>
      </w:r>
    </w:p>
    <w:p w14:paraId="0EA7DC61" w14:textId="77777777" w:rsidR="008E3B3A" w:rsidRDefault="00000000">
      <w:pPr>
        <w:widowControl w:val="0"/>
        <w:spacing w:line="240" w:lineRule="auto"/>
        <w:ind w:left="720"/>
        <w:rPr>
          <w:b/>
          <w:highlight w:val="white"/>
        </w:rPr>
      </w:pPr>
      <w:r>
        <w:rPr>
          <w:b/>
          <w:highlight w:val="white"/>
        </w:rPr>
        <w:t>20. #incenseholder</w:t>
      </w:r>
    </w:p>
    <w:p w14:paraId="58BE3AFF" w14:textId="77777777" w:rsidR="008E3B3A" w:rsidRDefault="00000000">
      <w:pPr>
        <w:widowControl w:val="0"/>
        <w:shd w:val="clear" w:color="auto" w:fill="FFFFFF"/>
        <w:spacing w:line="240" w:lineRule="auto"/>
        <w:ind w:left="720"/>
        <w:rPr>
          <w:b/>
          <w:color w:val="222222"/>
        </w:rPr>
      </w:pPr>
      <w:r>
        <w:rPr>
          <w:b/>
        </w:rPr>
        <w:t xml:space="preserve">21. </w:t>
      </w:r>
      <w:r>
        <w:rPr>
          <w:b/>
          <w:color w:val="222222"/>
        </w:rPr>
        <w:t>#makeupproducts</w:t>
      </w:r>
    </w:p>
    <w:p w14:paraId="14EA269A" w14:textId="77777777" w:rsidR="008E3B3A" w:rsidRDefault="008E3B3A">
      <w:pPr>
        <w:widowControl w:val="0"/>
        <w:spacing w:line="240" w:lineRule="auto"/>
        <w:ind w:left="720"/>
        <w:rPr>
          <w:b/>
          <w:sz w:val="44"/>
          <w:szCs w:val="44"/>
        </w:rPr>
      </w:pPr>
    </w:p>
    <w:sectPr w:rsidR="008E3B3A">
      <w:headerReference w:type="default" r:id="rId53"/>
      <w:footerReference w:type="default" r:id="rId54"/>
      <w:footerReference w:type="first" r:id="rId55"/>
      <w:pgSz w:w="12240" w:h="2016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5D11C" w14:textId="77777777" w:rsidR="00833716" w:rsidRDefault="00833716">
      <w:pPr>
        <w:spacing w:line="240" w:lineRule="auto"/>
      </w:pPr>
      <w:r>
        <w:separator/>
      </w:r>
    </w:p>
  </w:endnote>
  <w:endnote w:type="continuationSeparator" w:id="0">
    <w:p w14:paraId="2148944B" w14:textId="77777777" w:rsidR="00833716" w:rsidRDefault="008337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78E53" w14:textId="77777777" w:rsidR="008E3B3A" w:rsidRDefault="00000000">
    <w:pPr>
      <w:jc w:val="right"/>
    </w:pPr>
    <w:r>
      <w:fldChar w:fldCharType="begin"/>
    </w:r>
    <w:r>
      <w:instrText>PAGE</w:instrText>
    </w:r>
    <w:r>
      <w:fldChar w:fldCharType="separate"/>
    </w:r>
    <w:r w:rsidR="00EC4C4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5896C" w14:textId="77777777" w:rsidR="008E3B3A" w:rsidRDefault="00000000">
    <w:pPr>
      <w:jc w:val="right"/>
    </w:pPr>
    <w:r>
      <w:fldChar w:fldCharType="begin"/>
    </w:r>
    <w:r>
      <w:instrText>PAGE</w:instrText>
    </w:r>
    <w:r>
      <w:fldChar w:fldCharType="separate"/>
    </w:r>
    <w:r w:rsidR="00EC4C4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2D746" w14:textId="77777777" w:rsidR="00833716" w:rsidRDefault="00833716">
      <w:pPr>
        <w:spacing w:line="240" w:lineRule="auto"/>
      </w:pPr>
      <w:r>
        <w:separator/>
      </w:r>
    </w:p>
  </w:footnote>
  <w:footnote w:type="continuationSeparator" w:id="0">
    <w:p w14:paraId="0834DA30" w14:textId="77777777" w:rsidR="00833716" w:rsidRDefault="008337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B7AD0" w14:textId="369D4DD1" w:rsidR="008E3B3A" w:rsidRDefault="00EC4C4C">
    <w:bookmarkStart w:id="7" w:name="_zccjtlp5zm5" w:colFirst="0" w:colLast="0"/>
    <w:bookmarkEnd w:id="7"/>
    <w:r>
      <w:rPr>
        <w:noProof/>
        <w:sz w:val="16"/>
        <w:szCs w:val="16"/>
      </w:rPr>
      <w:drawing>
        <wp:anchor distT="114300" distB="114300" distL="114300" distR="114300" simplePos="0" relativeHeight="251659264" behindDoc="0" locked="0" layoutInCell="1" hidden="0" allowOverlap="1" wp14:anchorId="4BBF2A02" wp14:editId="266C414C">
          <wp:simplePos x="0" y="0"/>
          <wp:positionH relativeFrom="page">
            <wp:posOffset>246184</wp:posOffset>
          </wp:positionH>
          <wp:positionV relativeFrom="page">
            <wp:posOffset>177604</wp:posOffset>
          </wp:positionV>
          <wp:extent cx="1764328" cy="423863"/>
          <wp:effectExtent l="0" t="0" r="0" b="0"/>
          <wp:wrapSquare wrapText="bothSides" distT="114300" distB="114300" distL="114300" distR="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764328" cy="42386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1C17"/>
    <w:multiLevelType w:val="multilevel"/>
    <w:tmpl w:val="BAD2A5DE"/>
    <w:lvl w:ilvl="0">
      <w:start w:val="1"/>
      <w:numFmt w:val="lowerLetter"/>
      <w:lvlText w:val="%1)"/>
      <w:lvlJc w:val="left"/>
      <w:pPr>
        <w:ind w:left="108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D3C6445"/>
    <w:multiLevelType w:val="multilevel"/>
    <w:tmpl w:val="E1FAB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335971"/>
    <w:multiLevelType w:val="multilevel"/>
    <w:tmpl w:val="04D81D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F6D064B"/>
    <w:multiLevelType w:val="multilevel"/>
    <w:tmpl w:val="2C3683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205726164">
    <w:abstractNumId w:val="1"/>
  </w:num>
  <w:num w:numId="2" w16cid:durableId="2113239420">
    <w:abstractNumId w:val="3"/>
  </w:num>
  <w:num w:numId="3" w16cid:durableId="1067876093">
    <w:abstractNumId w:val="0"/>
  </w:num>
  <w:num w:numId="4" w16cid:durableId="30499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B3A"/>
    <w:rsid w:val="001C684E"/>
    <w:rsid w:val="002E0FDF"/>
    <w:rsid w:val="00833716"/>
    <w:rsid w:val="00841B9E"/>
    <w:rsid w:val="008E3B3A"/>
    <w:rsid w:val="00AA270D"/>
    <w:rsid w:val="00EC4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7B751"/>
  <w15:docId w15:val="{435D9EA4-4C55-F54B-8F70-2CB485E8C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C4C4C"/>
    <w:pPr>
      <w:tabs>
        <w:tab w:val="center" w:pos="4680"/>
        <w:tab w:val="right" w:pos="9360"/>
      </w:tabs>
      <w:spacing w:line="240" w:lineRule="auto"/>
    </w:pPr>
  </w:style>
  <w:style w:type="character" w:customStyle="1" w:styleId="HeaderChar">
    <w:name w:val="Header Char"/>
    <w:basedOn w:val="DefaultParagraphFont"/>
    <w:link w:val="Header"/>
    <w:uiPriority w:val="99"/>
    <w:rsid w:val="00EC4C4C"/>
  </w:style>
  <w:style w:type="paragraph" w:styleId="Footer">
    <w:name w:val="footer"/>
    <w:basedOn w:val="Normal"/>
    <w:link w:val="FooterChar"/>
    <w:uiPriority w:val="99"/>
    <w:unhideWhenUsed/>
    <w:rsid w:val="00EC4C4C"/>
    <w:pPr>
      <w:tabs>
        <w:tab w:val="center" w:pos="4680"/>
        <w:tab w:val="right" w:pos="9360"/>
      </w:tabs>
      <w:spacing w:line="240" w:lineRule="auto"/>
    </w:pPr>
  </w:style>
  <w:style w:type="character" w:customStyle="1" w:styleId="FooterChar">
    <w:name w:val="Footer Char"/>
    <w:basedOn w:val="DefaultParagraphFont"/>
    <w:link w:val="Footer"/>
    <w:uiPriority w:val="99"/>
    <w:rsid w:val="00EC4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40D92C9-FE0B-1E4F-BB00-14C93B8D2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1352</Words>
  <Characters>7707</Characters>
  <Application>Microsoft Office Word</Application>
  <DocSecurity>0</DocSecurity>
  <Lines>64</Lines>
  <Paragraphs>18</Paragraphs>
  <ScaleCrop>false</ScaleCrop>
  <Company/>
  <LinksUpToDate>false</LinksUpToDate>
  <CharactersWithSpaces>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 Vassey</cp:lastModifiedBy>
  <cp:revision>3</cp:revision>
  <dcterms:created xsi:type="dcterms:W3CDTF">2023-03-31T21:08:00Z</dcterms:created>
  <dcterms:modified xsi:type="dcterms:W3CDTF">2023-08-30T21:20:00Z</dcterms:modified>
</cp:coreProperties>
</file>